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374A" w:rsidRDefault="00E2374A" w:rsidP="00E2374A">
      <w:pPr>
        <w:tabs>
          <w:tab w:val="right" w:pos="9356"/>
        </w:tabs>
      </w:pPr>
      <w:bookmarkStart w:id="0" w:name="_GoBack"/>
      <w:bookmarkEnd w:id="0"/>
      <w:r>
        <w:t>Cospas-Sarsat Joint Committee</w:t>
      </w:r>
      <w:r>
        <w:tab/>
        <w:t>JC-30</w:t>
      </w:r>
      <w:r w:rsidRPr="00E2374A">
        <w:rPr>
          <w:color w:val="FF0000"/>
        </w:rPr>
        <w:t>/</w:t>
      </w:r>
      <w:proofErr w:type="spellStart"/>
      <w:r w:rsidR="00C53B5A">
        <w:rPr>
          <w:color w:val="FF0000"/>
        </w:rPr>
        <w:t>Inf.</w:t>
      </w:r>
      <w:r w:rsidRPr="00E2374A">
        <w:rPr>
          <w:color w:val="FF0000"/>
        </w:rPr>
        <w:t>x</w:t>
      </w:r>
      <w:proofErr w:type="spellEnd"/>
      <w:r w:rsidRPr="00E2374A">
        <w:rPr>
          <w:color w:val="FF0000"/>
        </w:rPr>
        <w:t xml:space="preserve"> </w:t>
      </w:r>
    </w:p>
    <w:p w:rsidR="00E2374A" w:rsidRPr="00E2374A" w:rsidRDefault="00E2374A" w:rsidP="00E2374A">
      <w:pPr>
        <w:tabs>
          <w:tab w:val="right" w:pos="9356"/>
        </w:tabs>
        <w:rPr>
          <w:color w:val="FF0000"/>
        </w:rPr>
      </w:pPr>
      <w:r>
        <w:t>Thirtieth Meeting</w:t>
      </w:r>
      <w:r>
        <w:tab/>
        <w:t xml:space="preserve">Origin: </w:t>
      </w:r>
      <w:r w:rsidRPr="00E2374A">
        <w:rPr>
          <w:color w:val="FF0000"/>
        </w:rPr>
        <w:t>Country</w:t>
      </w:r>
    </w:p>
    <w:p w:rsidR="00E2374A" w:rsidRDefault="00E2374A" w:rsidP="00E2374A">
      <w:pPr>
        <w:pBdr>
          <w:bottom w:val="single" w:sz="4" w:space="1" w:color="auto"/>
        </w:pBdr>
        <w:tabs>
          <w:tab w:val="right" w:pos="9356"/>
        </w:tabs>
      </w:pPr>
      <w:r>
        <w:t>18 – 27 September 2016</w:t>
      </w:r>
      <w:r>
        <w:tab/>
        <w:t xml:space="preserve">Date: </w:t>
      </w:r>
      <w:r w:rsidRPr="00E2374A">
        <w:rPr>
          <w:color w:val="FF0000"/>
        </w:rPr>
        <w:t xml:space="preserve">Day Month </w:t>
      </w:r>
      <w:r>
        <w:t>2016</w:t>
      </w:r>
    </w:p>
    <w:p w:rsidR="00E2374A" w:rsidRDefault="00E2374A" w:rsidP="00E2374A">
      <w:pPr>
        <w:spacing w:before="120"/>
        <w:jc w:val="right"/>
      </w:pPr>
      <w:r w:rsidRPr="00E2374A">
        <w:rPr>
          <w:b/>
        </w:rPr>
        <w:t>Agenda Item</w:t>
      </w:r>
      <w:r>
        <w:t xml:space="preserve"> </w:t>
      </w:r>
      <w:r w:rsidRPr="00E2374A">
        <w:rPr>
          <w:color w:val="FF0000"/>
        </w:rPr>
        <w:t>x</w:t>
      </w:r>
    </w:p>
    <w:p w:rsidR="00E2374A" w:rsidRDefault="00E2374A" w:rsidP="00E2374A"/>
    <w:p w:rsidR="00E2374A" w:rsidRPr="00E2374A" w:rsidRDefault="00E2374A" w:rsidP="00E2374A">
      <w:pPr>
        <w:jc w:val="center"/>
        <w:rPr>
          <w:b/>
          <w:color w:val="FF0000"/>
        </w:rPr>
      </w:pPr>
      <w:r w:rsidRPr="00E2374A">
        <w:rPr>
          <w:b/>
          <w:color w:val="FF0000"/>
        </w:rPr>
        <w:t>[INSERT PAPER TITLE]</w:t>
      </w:r>
    </w:p>
    <w:p w:rsidR="00C64CCF" w:rsidRDefault="00E2374A" w:rsidP="002365A2">
      <w:pPr>
        <w:pStyle w:val="Heading1"/>
      </w:pPr>
      <w:r>
        <w:t xml:space="preserve">Executive </w:t>
      </w:r>
      <w:r w:rsidRPr="00216439">
        <w:t>Summary</w:t>
      </w:r>
    </w:p>
    <w:p w:rsidR="0087792D" w:rsidRPr="0087792D" w:rsidRDefault="0087792D" w:rsidP="0087792D">
      <w:pPr>
        <w:rPr>
          <w:b/>
          <w:color w:val="FF0000"/>
        </w:rPr>
      </w:pPr>
      <w:r w:rsidRPr="0087792D">
        <w:rPr>
          <w:b/>
          <w:color w:val="FF0000"/>
        </w:rPr>
        <w:t>[</w:t>
      </w:r>
      <w:proofErr w:type="gramStart"/>
      <w:r w:rsidRPr="0087792D">
        <w:rPr>
          <w:b/>
          <w:color w:val="FF0000"/>
        </w:rPr>
        <w:t>limited</w:t>
      </w:r>
      <w:proofErr w:type="gramEnd"/>
      <w:r w:rsidRPr="0087792D">
        <w:rPr>
          <w:b/>
          <w:color w:val="FF0000"/>
        </w:rPr>
        <w:t xml:space="preserve"> to one half page; three examples provided below]</w:t>
      </w:r>
    </w:p>
    <w:p w:rsidR="0087792D" w:rsidRPr="0087792D" w:rsidRDefault="0087792D" w:rsidP="0087792D"/>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132" w:type="dxa"/>
          <w:right w:w="132" w:type="dxa"/>
        </w:tblCellMar>
        <w:tblLook w:val="0000" w:firstRow="0" w:lastRow="0" w:firstColumn="0" w:lastColumn="0" w:noHBand="0" w:noVBand="0"/>
      </w:tblPr>
      <w:tblGrid>
        <w:gridCol w:w="2245"/>
        <w:gridCol w:w="6755"/>
      </w:tblGrid>
      <w:tr w:rsidR="00C53B5A" w:rsidRPr="00493A6B" w:rsidTr="0096111A">
        <w:trPr>
          <w:jc w:val="center"/>
        </w:trPr>
        <w:tc>
          <w:tcPr>
            <w:tcW w:w="2245" w:type="dxa"/>
            <w:tcMar>
              <w:top w:w="85" w:type="dxa"/>
              <w:left w:w="85" w:type="dxa"/>
              <w:bottom w:w="85" w:type="dxa"/>
              <w:right w:w="85" w:type="dxa"/>
            </w:tcMar>
          </w:tcPr>
          <w:p w:rsidR="00C53B5A" w:rsidRDefault="00C53B5A" w:rsidP="0096111A">
            <w:pPr>
              <w:tabs>
                <w:tab w:val="left" w:pos="851"/>
                <w:tab w:val="left" w:pos="1418"/>
                <w:tab w:val="left" w:pos="1985"/>
                <w:tab w:val="left" w:pos="2552"/>
              </w:tabs>
              <w:suppressAutoHyphens/>
              <w:rPr>
                <w:b/>
                <w:bCs/>
              </w:rPr>
            </w:pPr>
            <w:r w:rsidRPr="002776F0">
              <w:rPr>
                <w:b/>
                <w:bCs/>
              </w:rPr>
              <w:t>Purpose</w:t>
            </w:r>
          </w:p>
          <w:p w:rsidR="00C53B5A" w:rsidRDefault="00C53B5A" w:rsidP="0096111A">
            <w:pPr>
              <w:tabs>
                <w:tab w:val="left" w:pos="851"/>
                <w:tab w:val="left" w:pos="1418"/>
                <w:tab w:val="left" w:pos="1985"/>
                <w:tab w:val="left" w:pos="2552"/>
              </w:tabs>
              <w:suppressAutoHyphens/>
              <w:rPr>
                <w:b/>
                <w:bCs/>
              </w:rPr>
            </w:pPr>
          </w:p>
          <w:p w:rsidR="00C53B5A" w:rsidRPr="00783ED4" w:rsidRDefault="00C53B5A" w:rsidP="0096111A">
            <w:pPr>
              <w:tabs>
                <w:tab w:val="left" w:pos="851"/>
                <w:tab w:val="left" w:pos="1418"/>
                <w:tab w:val="left" w:pos="1985"/>
                <w:tab w:val="left" w:pos="2552"/>
              </w:tabs>
              <w:suppressAutoHyphens/>
              <w:rPr>
                <w:b/>
                <w:bCs/>
              </w:rPr>
            </w:pPr>
            <w:r w:rsidRPr="002776F0">
              <w:rPr>
                <w:bCs/>
                <w:i/>
              </w:rPr>
              <w:t>Example</w:t>
            </w:r>
            <w:r>
              <w:rPr>
                <w:bCs/>
                <w:i/>
              </w:rPr>
              <w:t xml:space="preserve"> 1</w:t>
            </w:r>
          </w:p>
        </w:tc>
        <w:tc>
          <w:tcPr>
            <w:tcW w:w="6755" w:type="dxa"/>
            <w:tcMar>
              <w:top w:w="85" w:type="dxa"/>
              <w:left w:w="85" w:type="dxa"/>
              <w:bottom w:w="85" w:type="dxa"/>
              <w:right w:w="85" w:type="dxa"/>
            </w:tcMar>
          </w:tcPr>
          <w:p w:rsidR="00C53B5A" w:rsidRDefault="00C53B5A" w:rsidP="0096111A">
            <w:pPr>
              <w:tabs>
                <w:tab w:val="left" w:pos="851"/>
                <w:tab w:val="left" w:pos="1418"/>
                <w:tab w:val="left" w:pos="1985"/>
                <w:tab w:val="left" w:pos="2552"/>
              </w:tabs>
              <w:suppressAutoHyphens/>
              <w:rPr>
                <w:bCs/>
              </w:rPr>
            </w:pPr>
          </w:p>
          <w:p w:rsidR="00C53B5A" w:rsidRDefault="00C53B5A" w:rsidP="0096111A">
            <w:pPr>
              <w:tabs>
                <w:tab w:val="left" w:pos="851"/>
                <w:tab w:val="left" w:pos="1418"/>
                <w:tab w:val="left" w:pos="1985"/>
                <w:tab w:val="left" w:pos="2552"/>
              </w:tabs>
              <w:suppressAutoHyphens/>
              <w:rPr>
                <w:bCs/>
              </w:rPr>
            </w:pPr>
          </w:p>
          <w:p w:rsidR="00C53B5A" w:rsidRPr="00671DFC" w:rsidRDefault="00C53B5A" w:rsidP="0096111A">
            <w:pPr>
              <w:tabs>
                <w:tab w:val="left" w:pos="851"/>
                <w:tab w:val="left" w:pos="1418"/>
                <w:tab w:val="left" w:pos="1985"/>
                <w:tab w:val="left" w:pos="2552"/>
              </w:tabs>
              <w:suppressAutoHyphens/>
              <w:rPr>
                <w:bCs/>
              </w:rPr>
            </w:pPr>
            <w:r w:rsidRPr="002776F0">
              <w:rPr>
                <w:bCs/>
              </w:rPr>
              <w:t xml:space="preserve">This paper </w:t>
            </w:r>
            <w:r w:rsidRPr="00671DFC">
              <w:rPr>
                <w:bCs/>
              </w:rPr>
              <w:t>is [a new topic] or [in response to action item] or [in response to document].</w:t>
            </w:r>
          </w:p>
          <w:p w:rsidR="00C53B5A" w:rsidRDefault="00C53B5A" w:rsidP="0096111A">
            <w:pPr>
              <w:tabs>
                <w:tab w:val="left" w:pos="851"/>
                <w:tab w:val="left" w:pos="1418"/>
                <w:tab w:val="left" w:pos="1985"/>
                <w:tab w:val="left" w:pos="2552"/>
              </w:tabs>
              <w:suppressAutoHyphens/>
              <w:rPr>
                <w:bCs/>
                <w:i/>
              </w:rPr>
            </w:pPr>
          </w:p>
          <w:p w:rsidR="00C53B5A" w:rsidRDefault="00C53B5A" w:rsidP="0096111A">
            <w:pPr>
              <w:tabs>
                <w:tab w:val="left" w:pos="851"/>
                <w:tab w:val="left" w:pos="1418"/>
                <w:tab w:val="left" w:pos="1985"/>
                <w:tab w:val="left" w:pos="2552"/>
              </w:tabs>
              <w:suppressAutoHyphens/>
              <w:rPr>
                <w:b/>
                <w:bCs/>
              </w:rPr>
            </w:pPr>
            <w:r>
              <w:rPr>
                <w:bCs/>
                <w:i/>
              </w:rPr>
              <w:t>The information in this paper should be considered when reviewing the proposed amendments to document C/S X.00X, as provided in document JC-xx/x/x (Country).</w:t>
            </w:r>
          </w:p>
          <w:p w:rsidR="00C53B5A" w:rsidRPr="00493A6B" w:rsidRDefault="00C53B5A" w:rsidP="0096111A">
            <w:pPr>
              <w:tabs>
                <w:tab w:val="left" w:pos="851"/>
                <w:tab w:val="left" w:pos="1418"/>
                <w:tab w:val="left" w:pos="1985"/>
                <w:tab w:val="left" w:pos="2552"/>
              </w:tabs>
              <w:suppressAutoHyphens/>
              <w:rPr>
                <w:b/>
                <w:bCs/>
              </w:rPr>
            </w:pPr>
          </w:p>
        </w:tc>
      </w:tr>
      <w:tr w:rsidR="00C53B5A" w:rsidRPr="00493A6B" w:rsidTr="0096111A">
        <w:trPr>
          <w:trHeight w:val="38"/>
          <w:jc w:val="center"/>
        </w:trPr>
        <w:tc>
          <w:tcPr>
            <w:tcW w:w="2245" w:type="dxa"/>
            <w:tcMar>
              <w:top w:w="85" w:type="dxa"/>
              <w:left w:w="85" w:type="dxa"/>
              <w:bottom w:w="85" w:type="dxa"/>
              <w:right w:w="85" w:type="dxa"/>
            </w:tcMar>
          </w:tcPr>
          <w:p w:rsidR="00C53B5A" w:rsidRDefault="00C53B5A" w:rsidP="0096111A">
            <w:pPr>
              <w:tabs>
                <w:tab w:val="left" w:pos="851"/>
                <w:tab w:val="left" w:pos="1418"/>
                <w:tab w:val="left" w:pos="1985"/>
                <w:tab w:val="left" w:pos="2552"/>
              </w:tabs>
              <w:suppressAutoHyphens/>
              <w:rPr>
                <w:b/>
                <w:bCs/>
                <w:i/>
              </w:rPr>
            </w:pPr>
            <w:r w:rsidRPr="002776F0">
              <w:rPr>
                <w:b/>
                <w:bCs/>
              </w:rPr>
              <w:t>Description of topic</w:t>
            </w:r>
            <w:r>
              <w:rPr>
                <w:b/>
                <w:bCs/>
                <w:i/>
              </w:rPr>
              <w:t xml:space="preserve"> </w:t>
            </w:r>
          </w:p>
          <w:p w:rsidR="00C53B5A" w:rsidRDefault="00C53B5A" w:rsidP="0096111A">
            <w:pPr>
              <w:tabs>
                <w:tab w:val="left" w:pos="851"/>
                <w:tab w:val="left" w:pos="1418"/>
                <w:tab w:val="left" w:pos="1985"/>
                <w:tab w:val="left" w:pos="2552"/>
              </w:tabs>
              <w:suppressAutoHyphens/>
              <w:rPr>
                <w:b/>
                <w:bCs/>
                <w:i/>
              </w:rPr>
            </w:pPr>
          </w:p>
          <w:p w:rsidR="00C53B5A" w:rsidRPr="002776F0" w:rsidRDefault="00C53B5A" w:rsidP="0096111A">
            <w:pPr>
              <w:tabs>
                <w:tab w:val="left" w:pos="851"/>
                <w:tab w:val="left" w:pos="1418"/>
                <w:tab w:val="left" w:pos="1985"/>
                <w:tab w:val="left" w:pos="2552"/>
              </w:tabs>
              <w:suppressAutoHyphens/>
              <w:rPr>
                <w:bCs/>
              </w:rPr>
            </w:pPr>
            <w:r w:rsidRPr="002776F0">
              <w:rPr>
                <w:bCs/>
                <w:i/>
              </w:rPr>
              <w:t>Example</w:t>
            </w:r>
            <w:r>
              <w:rPr>
                <w:bCs/>
                <w:i/>
              </w:rPr>
              <w:t xml:space="preserve"> 1</w:t>
            </w:r>
            <w:r w:rsidRPr="002776F0">
              <w:rPr>
                <w:bCs/>
                <w:i/>
              </w:rPr>
              <w:t xml:space="preserve"> of topic description</w:t>
            </w:r>
            <w:r w:rsidRPr="00282E7F">
              <w:rPr>
                <w:bCs/>
                <w:i/>
              </w:rPr>
              <w:t xml:space="preserve"> </w:t>
            </w:r>
            <w:r>
              <w:rPr>
                <w:bCs/>
                <w:i/>
              </w:rPr>
              <w:t>(</w:t>
            </w:r>
            <w:r w:rsidRPr="00282E7F">
              <w:rPr>
                <w:bCs/>
                <w:i/>
              </w:rPr>
              <w:t>up to 150 words</w:t>
            </w:r>
            <w:r>
              <w:rPr>
                <w:bCs/>
                <w:i/>
              </w:rPr>
              <w:t>)</w:t>
            </w:r>
          </w:p>
        </w:tc>
        <w:tc>
          <w:tcPr>
            <w:tcW w:w="6755" w:type="dxa"/>
            <w:tcMar>
              <w:top w:w="85" w:type="dxa"/>
              <w:left w:w="85" w:type="dxa"/>
              <w:bottom w:w="85" w:type="dxa"/>
              <w:right w:w="85" w:type="dxa"/>
            </w:tcMar>
          </w:tcPr>
          <w:p w:rsidR="00C53B5A" w:rsidRDefault="00C53B5A" w:rsidP="0096111A">
            <w:pPr>
              <w:tabs>
                <w:tab w:val="left" w:pos="851"/>
                <w:tab w:val="left" w:pos="1418"/>
                <w:tab w:val="left" w:pos="1985"/>
                <w:tab w:val="left" w:pos="2552"/>
              </w:tabs>
              <w:suppressAutoHyphens/>
            </w:pPr>
          </w:p>
          <w:p w:rsidR="00C53B5A" w:rsidRDefault="00C53B5A" w:rsidP="0096111A">
            <w:pPr>
              <w:tabs>
                <w:tab w:val="left" w:pos="851"/>
                <w:tab w:val="left" w:pos="1418"/>
                <w:tab w:val="left" w:pos="1985"/>
                <w:tab w:val="left" w:pos="2552"/>
              </w:tabs>
              <w:suppressAutoHyphens/>
            </w:pPr>
          </w:p>
          <w:p w:rsidR="00C53B5A" w:rsidRPr="00276538" w:rsidRDefault="00C53B5A" w:rsidP="0096111A">
            <w:pPr>
              <w:tabs>
                <w:tab w:val="left" w:pos="851"/>
                <w:tab w:val="left" w:pos="1418"/>
                <w:tab w:val="left" w:pos="1985"/>
                <w:tab w:val="left" w:pos="2552"/>
              </w:tabs>
              <w:suppressAutoHyphens/>
              <w:rPr>
                <w:i/>
                <w:highlight w:val="yellow"/>
              </w:rPr>
            </w:pPr>
            <w:r w:rsidRPr="00CA4D4C">
              <w:rPr>
                <w:i/>
              </w:rPr>
              <w:t xml:space="preserve">Japan has planned the </w:t>
            </w:r>
            <w:r>
              <w:rPr>
                <w:i/>
              </w:rPr>
              <w:t>addition</w:t>
            </w:r>
            <w:r w:rsidRPr="00CA4D4C">
              <w:rPr>
                <w:i/>
              </w:rPr>
              <w:t xml:space="preserve"> of a MEOSAR ground segment </w:t>
            </w:r>
            <w:r w:rsidRPr="00780788">
              <w:rPr>
                <w:i/>
              </w:rPr>
              <w:t>including</w:t>
            </w:r>
            <w:r w:rsidRPr="00CA4D4C">
              <w:rPr>
                <w:i/>
              </w:rPr>
              <w:t xml:space="preserve"> the installation of a four-channel MEOLUT in </w:t>
            </w:r>
            <w:proofErr w:type="spellStart"/>
            <w:r w:rsidRPr="00CA4D4C">
              <w:rPr>
                <w:i/>
              </w:rPr>
              <w:t>Futtsu</w:t>
            </w:r>
            <w:proofErr w:type="spellEnd"/>
            <w:r w:rsidRPr="00CA4D4C">
              <w:rPr>
                <w:i/>
              </w:rPr>
              <w:t xml:space="preserve"> City by February 2017</w:t>
            </w:r>
            <w:r>
              <w:rPr>
                <w:i/>
              </w:rPr>
              <w:t>. T</w:t>
            </w:r>
            <w:r w:rsidRPr="004E19C7">
              <w:rPr>
                <w:i/>
              </w:rPr>
              <w:t xml:space="preserve">he schedule will align with the </w:t>
            </w:r>
            <w:r>
              <w:rPr>
                <w:i/>
              </w:rPr>
              <w:t xml:space="preserve">standard commissioning sequence. </w:t>
            </w:r>
            <w:r w:rsidRPr="004E19C7">
              <w:rPr>
                <w:i/>
              </w:rPr>
              <w:t>JAMCC plans to maintain a LEOSAR ground segment until 2018 and the Japanese LEOLUT will not be decommissioned until after MEOSAR FOC.</w:t>
            </w:r>
          </w:p>
          <w:p w:rsidR="00C53B5A" w:rsidRPr="00493A6B" w:rsidRDefault="00C53B5A" w:rsidP="0096111A">
            <w:pPr>
              <w:tabs>
                <w:tab w:val="left" w:pos="851"/>
                <w:tab w:val="left" w:pos="1418"/>
                <w:tab w:val="left" w:pos="1985"/>
                <w:tab w:val="left" w:pos="2552"/>
              </w:tabs>
              <w:suppressAutoHyphens/>
              <w:rPr>
                <w:b/>
                <w:bCs/>
              </w:rPr>
            </w:pPr>
          </w:p>
        </w:tc>
      </w:tr>
    </w:tbl>
    <w:p w:rsidR="00C53B5A" w:rsidRDefault="00C53B5A" w:rsidP="00C53B5A">
      <w:pPr>
        <w:tabs>
          <w:tab w:val="left" w:pos="851"/>
          <w:tab w:val="left" w:pos="1418"/>
          <w:tab w:val="left" w:pos="1985"/>
          <w:tab w:val="left" w:pos="2552"/>
        </w:tabs>
        <w:suppressAutoHyphens/>
        <w:jc w:val="center"/>
      </w:pPr>
    </w:p>
    <w:p w:rsidR="00C53B5A" w:rsidRPr="00077F33" w:rsidRDefault="00C53B5A" w:rsidP="00C53B5A">
      <w:pPr>
        <w:tabs>
          <w:tab w:val="left" w:pos="851"/>
          <w:tab w:val="left" w:pos="1418"/>
          <w:tab w:val="left" w:pos="1985"/>
          <w:tab w:val="left" w:pos="2552"/>
        </w:tabs>
        <w:suppressAutoHyphens/>
        <w:jc w:val="center"/>
        <w:rPr>
          <w:color w:val="FF0000"/>
        </w:rPr>
      </w:pPr>
      <w:r w:rsidRPr="00077F33">
        <w:rPr>
          <w:color w:val="FF0000"/>
        </w:rPr>
        <w:t xml:space="preserve">- </w:t>
      </w:r>
      <w:proofErr w:type="gramStart"/>
      <w:r w:rsidRPr="00077F33">
        <w:rPr>
          <w:color w:val="FF0000"/>
        </w:rPr>
        <w:t>or</w:t>
      </w:r>
      <w:proofErr w:type="gramEnd"/>
      <w:r w:rsidRPr="00077F33">
        <w:rPr>
          <w:color w:val="FF0000"/>
        </w:rPr>
        <w:t xml:space="preserve"> -</w:t>
      </w:r>
    </w:p>
    <w:p w:rsidR="00C53B5A" w:rsidRPr="00FE0438" w:rsidRDefault="00C53B5A" w:rsidP="00C53B5A">
      <w:pPr>
        <w:tabs>
          <w:tab w:val="left" w:pos="851"/>
          <w:tab w:val="left" w:pos="1418"/>
          <w:tab w:val="left" w:pos="1985"/>
          <w:tab w:val="left" w:pos="2552"/>
        </w:tabs>
        <w:suppressAutoHyphens/>
      </w:pPr>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132" w:type="dxa"/>
          <w:right w:w="132" w:type="dxa"/>
        </w:tblCellMar>
        <w:tblLook w:val="0000" w:firstRow="0" w:lastRow="0" w:firstColumn="0" w:lastColumn="0" w:noHBand="0" w:noVBand="0"/>
      </w:tblPr>
      <w:tblGrid>
        <w:gridCol w:w="2245"/>
        <w:gridCol w:w="6755"/>
      </w:tblGrid>
      <w:tr w:rsidR="00C53B5A" w:rsidRPr="00493A6B" w:rsidTr="0096111A">
        <w:trPr>
          <w:jc w:val="center"/>
        </w:trPr>
        <w:tc>
          <w:tcPr>
            <w:tcW w:w="2245" w:type="dxa"/>
            <w:tcMar>
              <w:top w:w="85" w:type="dxa"/>
              <w:left w:w="85" w:type="dxa"/>
              <w:bottom w:w="85" w:type="dxa"/>
              <w:right w:w="85" w:type="dxa"/>
            </w:tcMar>
          </w:tcPr>
          <w:p w:rsidR="00C53B5A" w:rsidRDefault="00C53B5A" w:rsidP="0096111A">
            <w:pPr>
              <w:tabs>
                <w:tab w:val="left" w:pos="851"/>
                <w:tab w:val="left" w:pos="1418"/>
                <w:tab w:val="left" w:pos="1985"/>
                <w:tab w:val="left" w:pos="2552"/>
              </w:tabs>
              <w:suppressAutoHyphens/>
              <w:rPr>
                <w:b/>
                <w:bCs/>
              </w:rPr>
            </w:pPr>
            <w:r w:rsidRPr="002776F0">
              <w:rPr>
                <w:b/>
                <w:bCs/>
              </w:rPr>
              <w:t>Purpose</w:t>
            </w:r>
          </w:p>
          <w:p w:rsidR="00C53B5A" w:rsidRDefault="00C53B5A" w:rsidP="0096111A">
            <w:pPr>
              <w:tabs>
                <w:tab w:val="left" w:pos="851"/>
                <w:tab w:val="left" w:pos="1418"/>
                <w:tab w:val="left" w:pos="1985"/>
                <w:tab w:val="left" w:pos="2552"/>
              </w:tabs>
              <w:suppressAutoHyphens/>
              <w:rPr>
                <w:b/>
                <w:bCs/>
              </w:rPr>
            </w:pPr>
          </w:p>
          <w:p w:rsidR="00C53B5A" w:rsidRPr="00783ED4" w:rsidRDefault="00C53B5A" w:rsidP="0096111A">
            <w:pPr>
              <w:tabs>
                <w:tab w:val="left" w:pos="851"/>
                <w:tab w:val="left" w:pos="1418"/>
                <w:tab w:val="left" w:pos="1985"/>
                <w:tab w:val="left" w:pos="2552"/>
              </w:tabs>
              <w:suppressAutoHyphens/>
              <w:rPr>
                <w:b/>
                <w:bCs/>
              </w:rPr>
            </w:pPr>
            <w:r w:rsidRPr="002776F0">
              <w:rPr>
                <w:bCs/>
                <w:i/>
              </w:rPr>
              <w:t>Exampl</w:t>
            </w:r>
            <w:r>
              <w:rPr>
                <w:bCs/>
                <w:i/>
              </w:rPr>
              <w:t>e 2</w:t>
            </w:r>
          </w:p>
        </w:tc>
        <w:tc>
          <w:tcPr>
            <w:tcW w:w="6755" w:type="dxa"/>
            <w:tcMar>
              <w:top w:w="85" w:type="dxa"/>
              <w:left w:w="85" w:type="dxa"/>
              <w:bottom w:w="85" w:type="dxa"/>
              <w:right w:w="85" w:type="dxa"/>
            </w:tcMar>
          </w:tcPr>
          <w:p w:rsidR="00C53B5A" w:rsidRDefault="00C53B5A" w:rsidP="0096111A">
            <w:pPr>
              <w:tabs>
                <w:tab w:val="left" w:pos="851"/>
                <w:tab w:val="left" w:pos="1418"/>
                <w:tab w:val="left" w:pos="1985"/>
                <w:tab w:val="left" w:pos="2552"/>
              </w:tabs>
              <w:suppressAutoHyphens/>
              <w:rPr>
                <w:bCs/>
              </w:rPr>
            </w:pPr>
          </w:p>
          <w:p w:rsidR="00C53B5A" w:rsidRDefault="00C53B5A" w:rsidP="0096111A">
            <w:pPr>
              <w:tabs>
                <w:tab w:val="left" w:pos="851"/>
                <w:tab w:val="left" w:pos="1418"/>
                <w:tab w:val="left" w:pos="1985"/>
                <w:tab w:val="left" w:pos="2552"/>
              </w:tabs>
              <w:suppressAutoHyphens/>
              <w:rPr>
                <w:bCs/>
              </w:rPr>
            </w:pPr>
          </w:p>
          <w:p w:rsidR="00C53B5A" w:rsidRPr="00671DFC" w:rsidRDefault="00C53B5A" w:rsidP="0096111A">
            <w:pPr>
              <w:tabs>
                <w:tab w:val="left" w:pos="851"/>
                <w:tab w:val="left" w:pos="1418"/>
                <w:tab w:val="left" w:pos="1985"/>
                <w:tab w:val="left" w:pos="2552"/>
              </w:tabs>
              <w:suppressAutoHyphens/>
              <w:rPr>
                <w:bCs/>
              </w:rPr>
            </w:pPr>
            <w:r w:rsidRPr="002776F0">
              <w:rPr>
                <w:bCs/>
              </w:rPr>
              <w:t xml:space="preserve">This paper </w:t>
            </w:r>
            <w:r w:rsidRPr="00671DFC">
              <w:rPr>
                <w:bCs/>
              </w:rPr>
              <w:t>is [a new topic] or [in response to action item] or [in response to document].</w:t>
            </w:r>
          </w:p>
          <w:p w:rsidR="00C53B5A" w:rsidRDefault="00C53B5A" w:rsidP="0096111A">
            <w:pPr>
              <w:tabs>
                <w:tab w:val="left" w:pos="851"/>
                <w:tab w:val="left" w:pos="1418"/>
                <w:tab w:val="left" w:pos="1985"/>
                <w:tab w:val="left" w:pos="2552"/>
              </w:tabs>
              <w:suppressAutoHyphens/>
              <w:rPr>
                <w:bCs/>
                <w:i/>
              </w:rPr>
            </w:pPr>
          </w:p>
          <w:p w:rsidR="00C53B5A" w:rsidRDefault="00C53B5A" w:rsidP="0096111A">
            <w:pPr>
              <w:tabs>
                <w:tab w:val="left" w:pos="851"/>
                <w:tab w:val="left" w:pos="1418"/>
                <w:tab w:val="left" w:pos="1985"/>
                <w:tab w:val="left" w:pos="2552"/>
              </w:tabs>
              <w:suppressAutoHyphens/>
              <w:rPr>
                <w:b/>
                <w:bCs/>
              </w:rPr>
            </w:pPr>
            <w:r>
              <w:rPr>
                <w:bCs/>
                <w:i/>
              </w:rPr>
              <w:t>The information in this paper should be considered when reviewing the proposed amendments to document C/S X.00X, as provided in document JC-xx/x/x (Country).</w:t>
            </w:r>
          </w:p>
          <w:p w:rsidR="00C53B5A" w:rsidRPr="00493A6B" w:rsidRDefault="00C53B5A" w:rsidP="0096111A">
            <w:pPr>
              <w:tabs>
                <w:tab w:val="left" w:pos="851"/>
                <w:tab w:val="left" w:pos="1418"/>
                <w:tab w:val="left" w:pos="1985"/>
                <w:tab w:val="left" w:pos="2552"/>
              </w:tabs>
              <w:suppressAutoHyphens/>
              <w:rPr>
                <w:b/>
                <w:bCs/>
              </w:rPr>
            </w:pPr>
          </w:p>
        </w:tc>
      </w:tr>
      <w:tr w:rsidR="00C53B5A" w:rsidRPr="00493A6B" w:rsidTr="0096111A">
        <w:trPr>
          <w:trHeight w:val="38"/>
          <w:jc w:val="center"/>
        </w:trPr>
        <w:tc>
          <w:tcPr>
            <w:tcW w:w="2245" w:type="dxa"/>
            <w:tcMar>
              <w:top w:w="85" w:type="dxa"/>
              <w:left w:w="85" w:type="dxa"/>
              <w:bottom w:w="85" w:type="dxa"/>
              <w:right w:w="85" w:type="dxa"/>
            </w:tcMar>
          </w:tcPr>
          <w:p w:rsidR="00C53B5A" w:rsidRDefault="00C53B5A" w:rsidP="0096111A">
            <w:pPr>
              <w:tabs>
                <w:tab w:val="left" w:pos="851"/>
                <w:tab w:val="left" w:pos="1418"/>
                <w:tab w:val="left" w:pos="1985"/>
                <w:tab w:val="left" w:pos="2552"/>
              </w:tabs>
              <w:suppressAutoHyphens/>
              <w:rPr>
                <w:b/>
                <w:bCs/>
                <w:i/>
              </w:rPr>
            </w:pPr>
            <w:r w:rsidRPr="002776F0">
              <w:rPr>
                <w:b/>
                <w:bCs/>
              </w:rPr>
              <w:t>Description of topic</w:t>
            </w:r>
            <w:r>
              <w:rPr>
                <w:b/>
                <w:bCs/>
                <w:i/>
              </w:rPr>
              <w:t xml:space="preserve"> </w:t>
            </w:r>
          </w:p>
          <w:p w:rsidR="00C53B5A" w:rsidRDefault="00C53B5A" w:rsidP="0096111A">
            <w:pPr>
              <w:tabs>
                <w:tab w:val="left" w:pos="851"/>
                <w:tab w:val="left" w:pos="1418"/>
                <w:tab w:val="left" w:pos="1985"/>
                <w:tab w:val="left" w:pos="2552"/>
              </w:tabs>
              <w:suppressAutoHyphens/>
              <w:rPr>
                <w:b/>
                <w:bCs/>
                <w:i/>
              </w:rPr>
            </w:pPr>
          </w:p>
          <w:p w:rsidR="00C53B5A" w:rsidRPr="002776F0" w:rsidRDefault="00C53B5A" w:rsidP="0096111A">
            <w:pPr>
              <w:tabs>
                <w:tab w:val="left" w:pos="851"/>
                <w:tab w:val="left" w:pos="1418"/>
                <w:tab w:val="left" w:pos="1985"/>
                <w:tab w:val="left" w:pos="2552"/>
              </w:tabs>
              <w:suppressAutoHyphens/>
              <w:rPr>
                <w:bCs/>
              </w:rPr>
            </w:pPr>
            <w:r w:rsidRPr="002776F0">
              <w:rPr>
                <w:bCs/>
                <w:i/>
              </w:rPr>
              <w:t>Example</w:t>
            </w:r>
            <w:r>
              <w:rPr>
                <w:bCs/>
                <w:i/>
              </w:rPr>
              <w:t xml:space="preserve"> 2</w:t>
            </w:r>
            <w:r w:rsidRPr="002776F0">
              <w:rPr>
                <w:bCs/>
                <w:i/>
              </w:rPr>
              <w:t xml:space="preserve"> of topic description</w:t>
            </w:r>
            <w:r w:rsidRPr="00282E7F">
              <w:rPr>
                <w:bCs/>
                <w:i/>
              </w:rPr>
              <w:t xml:space="preserve"> </w:t>
            </w:r>
            <w:r>
              <w:rPr>
                <w:bCs/>
                <w:i/>
              </w:rPr>
              <w:t>(</w:t>
            </w:r>
            <w:r w:rsidRPr="00282E7F">
              <w:rPr>
                <w:bCs/>
                <w:i/>
              </w:rPr>
              <w:t>up to 150 words</w:t>
            </w:r>
            <w:r>
              <w:rPr>
                <w:bCs/>
                <w:i/>
              </w:rPr>
              <w:t>)</w:t>
            </w:r>
          </w:p>
        </w:tc>
        <w:tc>
          <w:tcPr>
            <w:tcW w:w="6755" w:type="dxa"/>
            <w:tcMar>
              <w:top w:w="85" w:type="dxa"/>
              <w:left w:w="85" w:type="dxa"/>
              <w:bottom w:w="85" w:type="dxa"/>
              <w:right w:w="85" w:type="dxa"/>
            </w:tcMar>
          </w:tcPr>
          <w:p w:rsidR="00C53B5A" w:rsidRDefault="00C53B5A" w:rsidP="0096111A">
            <w:pPr>
              <w:tabs>
                <w:tab w:val="left" w:pos="851"/>
                <w:tab w:val="left" w:pos="1418"/>
                <w:tab w:val="left" w:pos="1985"/>
                <w:tab w:val="left" w:pos="2552"/>
              </w:tabs>
              <w:suppressAutoHyphens/>
            </w:pPr>
          </w:p>
          <w:p w:rsidR="00C53B5A" w:rsidRPr="00241BB6" w:rsidRDefault="00C53B5A" w:rsidP="0096111A">
            <w:pPr>
              <w:tabs>
                <w:tab w:val="left" w:pos="851"/>
                <w:tab w:val="left" w:pos="1418"/>
                <w:tab w:val="left" w:pos="1985"/>
                <w:tab w:val="left" w:pos="2552"/>
              </w:tabs>
              <w:suppressAutoHyphens/>
              <w:rPr>
                <w:i/>
              </w:rPr>
            </w:pPr>
          </w:p>
          <w:p w:rsidR="00C53B5A" w:rsidRPr="00493A6B" w:rsidRDefault="00C53B5A" w:rsidP="0096111A">
            <w:pPr>
              <w:rPr>
                <w:b/>
                <w:bCs/>
              </w:rPr>
            </w:pPr>
            <w:r w:rsidRPr="00241BB6">
              <w:rPr>
                <w:i/>
              </w:rPr>
              <w:t xml:space="preserve">This document presents the estimation of the 406-MHz beacon message traffic model parameters prepared by France, in accordance with procedures outlined in document C/S </w:t>
            </w:r>
            <w:proofErr w:type="spellStart"/>
            <w:r w:rsidRPr="00241BB6">
              <w:rPr>
                <w:i/>
              </w:rPr>
              <w:t>T.012</w:t>
            </w:r>
            <w:proofErr w:type="spellEnd"/>
            <w:r w:rsidRPr="00241BB6">
              <w:rPr>
                <w:i/>
              </w:rPr>
              <w:t>, and the geographic distribution of 406-MHz beacon activations for 201</w:t>
            </w:r>
            <w:r>
              <w:rPr>
                <w:i/>
              </w:rPr>
              <w:t>5</w:t>
            </w:r>
            <w:r w:rsidRPr="00241BB6">
              <w:rPr>
                <w:i/>
              </w:rPr>
              <w:t>.</w:t>
            </w:r>
          </w:p>
        </w:tc>
      </w:tr>
    </w:tbl>
    <w:p w:rsidR="00C53B5A" w:rsidRDefault="00C53B5A" w:rsidP="00C53B5A">
      <w:pPr>
        <w:tabs>
          <w:tab w:val="left" w:pos="851"/>
          <w:tab w:val="left" w:pos="1418"/>
          <w:tab w:val="left" w:pos="1985"/>
          <w:tab w:val="left" w:pos="2552"/>
        </w:tabs>
        <w:suppressAutoHyphens/>
        <w:jc w:val="center"/>
      </w:pPr>
    </w:p>
    <w:p w:rsidR="00C53B5A" w:rsidRPr="00077F33" w:rsidRDefault="00C53B5A" w:rsidP="00C53B5A">
      <w:pPr>
        <w:tabs>
          <w:tab w:val="left" w:pos="851"/>
          <w:tab w:val="left" w:pos="1418"/>
          <w:tab w:val="left" w:pos="1985"/>
          <w:tab w:val="left" w:pos="2552"/>
        </w:tabs>
        <w:suppressAutoHyphens/>
        <w:jc w:val="center"/>
        <w:rPr>
          <w:color w:val="FF0000"/>
        </w:rPr>
      </w:pPr>
      <w:r w:rsidRPr="00077F33">
        <w:rPr>
          <w:color w:val="FF0000"/>
        </w:rPr>
        <w:t xml:space="preserve">- </w:t>
      </w:r>
      <w:proofErr w:type="gramStart"/>
      <w:r w:rsidRPr="00077F33">
        <w:rPr>
          <w:color w:val="FF0000"/>
        </w:rPr>
        <w:t>or</w:t>
      </w:r>
      <w:proofErr w:type="gramEnd"/>
      <w:r w:rsidRPr="00077F33">
        <w:rPr>
          <w:color w:val="FF0000"/>
        </w:rPr>
        <w:t xml:space="preserve"> -</w:t>
      </w:r>
    </w:p>
    <w:p w:rsidR="00C53B5A" w:rsidRPr="00FE0438" w:rsidRDefault="00C53B5A" w:rsidP="00C53B5A">
      <w:pPr>
        <w:tabs>
          <w:tab w:val="left" w:pos="851"/>
          <w:tab w:val="left" w:pos="1418"/>
          <w:tab w:val="left" w:pos="1985"/>
          <w:tab w:val="left" w:pos="2552"/>
        </w:tabs>
        <w:suppressAutoHyphens/>
      </w:pPr>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132" w:type="dxa"/>
          <w:right w:w="132" w:type="dxa"/>
        </w:tblCellMar>
        <w:tblLook w:val="0000" w:firstRow="0" w:lastRow="0" w:firstColumn="0" w:lastColumn="0" w:noHBand="0" w:noVBand="0"/>
      </w:tblPr>
      <w:tblGrid>
        <w:gridCol w:w="2245"/>
        <w:gridCol w:w="6755"/>
      </w:tblGrid>
      <w:tr w:rsidR="00C53B5A" w:rsidRPr="00493A6B" w:rsidTr="0096111A">
        <w:trPr>
          <w:jc w:val="center"/>
        </w:trPr>
        <w:tc>
          <w:tcPr>
            <w:tcW w:w="2245" w:type="dxa"/>
            <w:tcMar>
              <w:top w:w="85" w:type="dxa"/>
              <w:left w:w="85" w:type="dxa"/>
              <w:bottom w:w="85" w:type="dxa"/>
              <w:right w:w="85" w:type="dxa"/>
            </w:tcMar>
          </w:tcPr>
          <w:p w:rsidR="00C53B5A" w:rsidRDefault="00C53B5A" w:rsidP="0096111A">
            <w:pPr>
              <w:tabs>
                <w:tab w:val="left" w:pos="851"/>
                <w:tab w:val="left" w:pos="1418"/>
                <w:tab w:val="left" w:pos="1985"/>
                <w:tab w:val="left" w:pos="2552"/>
              </w:tabs>
              <w:suppressAutoHyphens/>
              <w:rPr>
                <w:b/>
                <w:bCs/>
              </w:rPr>
            </w:pPr>
            <w:r w:rsidRPr="002776F0">
              <w:rPr>
                <w:b/>
                <w:bCs/>
              </w:rPr>
              <w:t>Purpose</w:t>
            </w:r>
          </w:p>
          <w:p w:rsidR="00C53B5A" w:rsidRDefault="00C53B5A" w:rsidP="0096111A">
            <w:pPr>
              <w:tabs>
                <w:tab w:val="left" w:pos="851"/>
                <w:tab w:val="left" w:pos="1418"/>
                <w:tab w:val="left" w:pos="1985"/>
                <w:tab w:val="left" w:pos="2552"/>
              </w:tabs>
              <w:suppressAutoHyphens/>
              <w:rPr>
                <w:b/>
                <w:bCs/>
              </w:rPr>
            </w:pPr>
          </w:p>
          <w:p w:rsidR="00C53B5A" w:rsidRPr="00783ED4" w:rsidRDefault="00C53B5A" w:rsidP="0096111A">
            <w:pPr>
              <w:tabs>
                <w:tab w:val="left" w:pos="851"/>
                <w:tab w:val="left" w:pos="1418"/>
                <w:tab w:val="left" w:pos="1985"/>
                <w:tab w:val="left" w:pos="2552"/>
              </w:tabs>
              <w:suppressAutoHyphens/>
              <w:rPr>
                <w:b/>
                <w:bCs/>
              </w:rPr>
            </w:pPr>
            <w:r w:rsidRPr="002776F0">
              <w:rPr>
                <w:bCs/>
                <w:i/>
              </w:rPr>
              <w:t>Example</w:t>
            </w:r>
            <w:r>
              <w:rPr>
                <w:bCs/>
                <w:i/>
              </w:rPr>
              <w:t xml:space="preserve"> 3</w:t>
            </w:r>
          </w:p>
        </w:tc>
        <w:tc>
          <w:tcPr>
            <w:tcW w:w="6755" w:type="dxa"/>
            <w:tcMar>
              <w:top w:w="85" w:type="dxa"/>
              <w:left w:w="85" w:type="dxa"/>
              <w:bottom w:w="85" w:type="dxa"/>
              <w:right w:w="85" w:type="dxa"/>
            </w:tcMar>
          </w:tcPr>
          <w:p w:rsidR="00C53B5A" w:rsidRDefault="00C53B5A" w:rsidP="0096111A">
            <w:pPr>
              <w:tabs>
                <w:tab w:val="left" w:pos="851"/>
                <w:tab w:val="left" w:pos="1418"/>
                <w:tab w:val="left" w:pos="1985"/>
                <w:tab w:val="left" w:pos="2552"/>
              </w:tabs>
              <w:suppressAutoHyphens/>
              <w:rPr>
                <w:bCs/>
              </w:rPr>
            </w:pPr>
          </w:p>
          <w:p w:rsidR="00C53B5A" w:rsidRDefault="00C53B5A" w:rsidP="0096111A">
            <w:pPr>
              <w:tabs>
                <w:tab w:val="left" w:pos="851"/>
                <w:tab w:val="left" w:pos="1418"/>
                <w:tab w:val="left" w:pos="1985"/>
                <w:tab w:val="left" w:pos="2552"/>
              </w:tabs>
              <w:suppressAutoHyphens/>
              <w:rPr>
                <w:bCs/>
              </w:rPr>
            </w:pPr>
          </w:p>
          <w:p w:rsidR="00C53B5A" w:rsidRPr="00671DFC" w:rsidRDefault="00C53B5A" w:rsidP="0096111A">
            <w:pPr>
              <w:tabs>
                <w:tab w:val="left" w:pos="851"/>
                <w:tab w:val="left" w:pos="1418"/>
                <w:tab w:val="left" w:pos="1985"/>
                <w:tab w:val="left" w:pos="2552"/>
              </w:tabs>
              <w:suppressAutoHyphens/>
              <w:rPr>
                <w:bCs/>
              </w:rPr>
            </w:pPr>
            <w:r w:rsidRPr="002776F0">
              <w:rPr>
                <w:bCs/>
              </w:rPr>
              <w:t xml:space="preserve">This paper </w:t>
            </w:r>
            <w:r w:rsidRPr="00671DFC">
              <w:rPr>
                <w:bCs/>
              </w:rPr>
              <w:t>is [a new topic] or [in response to action item] or [in response to document].</w:t>
            </w:r>
          </w:p>
          <w:p w:rsidR="00C53B5A" w:rsidRDefault="00C53B5A" w:rsidP="0096111A">
            <w:pPr>
              <w:tabs>
                <w:tab w:val="left" w:pos="851"/>
                <w:tab w:val="left" w:pos="1418"/>
                <w:tab w:val="left" w:pos="1985"/>
                <w:tab w:val="left" w:pos="2552"/>
              </w:tabs>
              <w:suppressAutoHyphens/>
              <w:rPr>
                <w:bCs/>
                <w:i/>
              </w:rPr>
            </w:pPr>
          </w:p>
          <w:p w:rsidR="00C53B5A" w:rsidRDefault="00C53B5A" w:rsidP="0096111A">
            <w:pPr>
              <w:tabs>
                <w:tab w:val="left" w:pos="851"/>
                <w:tab w:val="left" w:pos="1418"/>
                <w:tab w:val="left" w:pos="1985"/>
                <w:tab w:val="left" w:pos="2552"/>
              </w:tabs>
              <w:suppressAutoHyphens/>
              <w:rPr>
                <w:b/>
                <w:bCs/>
              </w:rPr>
            </w:pPr>
            <w:r>
              <w:rPr>
                <w:bCs/>
                <w:i/>
              </w:rPr>
              <w:t>The information in this paper should be considered when reviewing the proposed amendments to document C/S X.00X, as provided in document JC-xx/x/x (Country).</w:t>
            </w:r>
          </w:p>
          <w:p w:rsidR="00C53B5A" w:rsidRPr="00493A6B" w:rsidRDefault="00C53B5A" w:rsidP="0096111A">
            <w:pPr>
              <w:tabs>
                <w:tab w:val="left" w:pos="851"/>
                <w:tab w:val="left" w:pos="1418"/>
                <w:tab w:val="left" w:pos="1985"/>
                <w:tab w:val="left" w:pos="2552"/>
              </w:tabs>
              <w:suppressAutoHyphens/>
              <w:rPr>
                <w:b/>
                <w:bCs/>
              </w:rPr>
            </w:pPr>
          </w:p>
        </w:tc>
      </w:tr>
      <w:tr w:rsidR="00C53B5A" w:rsidRPr="00493A6B" w:rsidTr="0096111A">
        <w:trPr>
          <w:trHeight w:val="38"/>
          <w:jc w:val="center"/>
        </w:trPr>
        <w:tc>
          <w:tcPr>
            <w:tcW w:w="2245" w:type="dxa"/>
            <w:tcMar>
              <w:top w:w="85" w:type="dxa"/>
              <w:left w:w="85" w:type="dxa"/>
              <w:bottom w:w="85" w:type="dxa"/>
              <w:right w:w="85" w:type="dxa"/>
            </w:tcMar>
          </w:tcPr>
          <w:p w:rsidR="00C53B5A" w:rsidRDefault="00C53B5A" w:rsidP="0096111A">
            <w:pPr>
              <w:tabs>
                <w:tab w:val="left" w:pos="851"/>
                <w:tab w:val="left" w:pos="1418"/>
                <w:tab w:val="left" w:pos="1985"/>
                <w:tab w:val="left" w:pos="2552"/>
              </w:tabs>
              <w:suppressAutoHyphens/>
              <w:rPr>
                <w:b/>
                <w:bCs/>
                <w:i/>
              </w:rPr>
            </w:pPr>
            <w:r w:rsidRPr="002776F0">
              <w:rPr>
                <w:b/>
                <w:bCs/>
              </w:rPr>
              <w:t>Description of topic</w:t>
            </w:r>
            <w:r>
              <w:rPr>
                <w:b/>
                <w:bCs/>
                <w:i/>
              </w:rPr>
              <w:t xml:space="preserve"> </w:t>
            </w:r>
          </w:p>
          <w:p w:rsidR="00C53B5A" w:rsidRDefault="00C53B5A" w:rsidP="0096111A">
            <w:pPr>
              <w:tabs>
                <w:tab w:val="left" w:pos="851"/>
                <w:tab w:val="left" w:pos="1418"/>
                <w:tab w:val="left" w:pos="1985"/>
                <w:tab w:val="left" w:pos="2552"/>
              </w:tabs>
              <w:suppressAutoHyphens/>
              <w:rPr>
                <w:b/>
                <w:bCs/>
                <w:i/>
              </w:rPr>
            </w:pPr>
          </w:p>
          <w:p w:rsidR="00C53B5A" w:rsidRPr="002776F0" w:rsidRDefault="00C53B5A" w:rsidP="0096111A">
            <w:pPr>
              <w:tabs>
                <w:tab w:val="left" w:pos="851"/>
                <w:tab w:val="left" w:pos="1418"/>
                <w:tab w:val="left" w:pos="1985"/>
                <w:tab w:val="left" w:pos="2552"/>
              </w:tabs>
              <w:suppressAutoHyphens/>
              <w:rPr>
                <w:bCs/>
              </w:rPr>
            </w:pPr>
            <w:r w:rsidRPr="002776F0">
              <w:rPr>
                <w:bCs/>
                <w:i/>
              </w:rPr>
              <w:t>Example</w:t>
            </w:r>
            <w:r>
              <w:rPr>
                <w:bCs/>
                <w:i/>
              </w:rPr>
              <w:t xml:space="preserve"> 3</w:t>
            </w:r>
            <w:r w:rsidRPr="002776F0">
              <w:rPr>
                <w:bCs/>
                <w:i/>
              </w:rPr>
              <w:t xml:space="preserve"> of topic description</w:t>
            </w:r>
            <w:r w:rsidRPr="00282E7F">
              <w:rPr>
                <w:bCs/>
                <w:i/>
              </w:rPr>
              <w:t xml:space="preserve"> </w:t>
            </w:r>
            <w:r>
              <w:rPr>
                <w:bCs/>
                <w:i/>
              </w:rPr>
              <w:t>(</w:t>
            </w:r>
            <w:r w:rsidRPr="00282E7F">
              <w:rPr>
                <w:bCs/>
                <w:i/>
              </w:rPr>
              <w:t>up to 150 words</w:t>
            </w:r>
            <w:r>
              <w:rPr>
                <w:bCs/>
                <w:i/>
              </w:rPr>
              <w:t>)</w:t>
            </w:r>
          </w:p>
        </w:tc>
        <w:tc>
          <w:tcPr>
            <w:tcW w:w="6755" w:type="dxa"/>
            <w:tcMar>
              <w:top w:w="85" w:type="dxa"/>
              <w:left w:w="85" w:type="dxa"/>
              <w:bottom w:w="85" w:type="dxa"/>
              <w:right w:w="85" w:type="dxa"/>
            </w:tcMar>
          </w:tcPr>
          <w:p w:rsidR="00C53B5A" w:rsidRDefault="00C53B5A" w:rsidP="0096111A">
            <w:pPr>
              <w:tabs>
                <w:tab w:val="left" w:pos="851"/>
                <w:tab w:val="left" w:pos="1418"/>
                <w:tab w:val="left" w:pos="1985"/>
                <w:tab w:val="left" w:pos="2552"/>
              </w:tabs>
              <w:suppressAutoHyphens/>
            </w:pPr>
          </w:p>
          <w:p w:rsidR="00C53B5A" w:rsidRDefault="00C53B5A" w:rsidP="0096111A">
            <w:pPr>
              <w:tabs>
                <w:tab w:val="left" w:pos="851"/>
                <w:tab w:val="left" w:pos="1418"/>
                <w:tab w:val="left" w:pos="1985"/>
                <w:tab w:val="left" w:pos="2552"/>
              </w:tabs>
              <w:suppressAutoHyphens/>
            </w:pPr>
          </w:p>
          <w:p w:rsidR="00C53B5A" w:rsidRPr="00241BB6" w:rsidRDefault="00C53B5A" w:rsidP="0096111A">
            <w:pPr>
              <w:tabs>
                <w:tab w:val="left" w:pos="851"/>
                <w:tab w:val="left" w:pos="1418"/>
                <w:tab w:val="left" w:pos="1985"/>
                <w:tab w:val="left" w:pos="2552"/>
              </w:tabs>
              <w:suppressAutoHyphens/>
              <w:rPr>
                <w:i/>
              </w:rPr>
            </w:pPr>
            <w:r w:rsidRPr="00241BB6">
              <w:rPr>
                <w:i/>
              </w:rPr>
              <w:t>This document presents:</w:t>
            </w:r>
          </w:p>
          <w:p w:rsidR="00C53B5A" w:rsidRDefault="00C53B5A" w:rsidP="0096111A">
            <w:pPr>
              <w:tabs>
                <w:tab w:val="left" w:pos="851"/>
                <w:tab w:val="left" w:pos="1418"/>
                <w:tab w:val="left" w:pos="1985"/>
                <w:tab w:val="left" w:pos="2552"/>
              </w:tabs>
              <w:suppressAutoHyphens/>
              <w:rPr>
                <w:i/>
              </w:rPr>
            </w:pPr>
          </w:p>
          <w:p w:rsidR="00C53B5A" w:rsidRPr="00241BB6" w:rsidRDefault="00C53B5A" w:rsidP="0096111A">
            <w:pPr>
              <w:tabs>
                <w:tab w:val="left" w:pos="851"/>
                <w:tab w:val="left" w:pos="1418"/>
                <w:tab w:val="left" w:pos="1985"/>
                <w:tab w:val="left" w:pos="2552"/>
              </w:tabs>
              <w:suppressAutoHyphens/>
              <w:rPr>
                <w:i/>
              </w:rPr>
            </w:pPr>
            <w:r w:rsidRPr="00241BB6">
              <w:rPr>
                <w:i/>
              </w:rPr>
              <w:t>a)    a summary of the reports received and processed by the ITU Radiocommunication Bureau (BR) on interfering emissions in the 406.0-406.1 MHz band reported by seven Administrations; and</w:t>
            </w:r>
            <w:r>
              <w:rPr>
                <w:i/>
              </w:rPr>
              <w:br/>
            </w:r>
          </w:p>
          <w:p w:rsidR="00C53B5A" w:rsidRPr="00493A6B" w:rsidRDefault="00C53B5A" w:rsidP="0096111A">
            <w:pPr>
              <w:tabs>
                <w:tab w:val="left" w:pos="851"/>
                <w:tab w:val="left" w:pos="1418"/>
                <w:tab w:val="left" w:pos="1985"/>
                <w:tab w:val="left" w:pos="2552"/>
              </w:tabs>
              <w:suppressAutoHyphens/>
              <w:rPr>
                <w:b/>
                <w:bCs/>
              </w:rPr>
            </w:pPr>
            <w:r w:rsidRPr="00241BB6">
              <w:rPr>
                <w:i/>
              </w:rPr>
              <w:t xml:space="preserve">b)   </w:t>
            </w:r>
            <w:proofErr w:type="gramStart"/>
            <w:r w:rsidRPr="00241BB6">
              <w:rPr>
                <w:i/>
              </w:rPr>
              <w:t>the</w:t>
            </w:r>
            <w:proofErr w:type="gramEnd"/>
            <w:r w:rsidRPr="00241BB6">
              <w:rPr>
                <w:i/>
              </w:rPr>
              <w:t xml:space="preserve"> latest developments related to the ITU maritime database, the Maritime Access and Retrieval System (MARS) and related service publications.</w:t>
            </w:r>
          </w:p>
        </w:tc>
      </w:tr>
    </w:tbl>
    <w:p w:rsidR="0087792D" w:rsidRPr="0087792D" w:rsidRDefault="0087792D" w:rsidP="0087792D">
      <w:pPr>
        <w:pStyle w:val="Heading1"/>
      </w:pPr>
      <w:r w:rsidRPr="0087792D">
        <w:t>BACKGROUND</w:t>
      </w:r>
    </w:p>
    <w:p w:rsidR="0087792D" w:rsidRPr="0087792D" w:rsidRDefault="0087792D" w:rsidP="00937568">
      <w:r w:rsidRPr="0087792D">
        <w:t xml:space="preserve">This section should cover any background information required to increase understanding of the issue at hand. It should include previous Council and Joint Committee discussion and recommendations relating to the topic. </w:t>
      </w:r>
    </w:p>
    <w:p w:rsidR="0087792D" w:rsidRPr="0087792D" w:rsidRDefault="0087792D" w:rsidP="0087792D">
      <w:pPr>
        <w:pStyle w:val="Heading1"/>
      </w:pPr>
      <w:r w:rsidRPr="0087792D">
        <w:t>DISCUSSION</w:t>
      </w:r>
    </w:p>
    <w:p w:rsidR="0087792D" w:rsidRDefault="0087792D" w:rsidP="00C53B5A">
      <w:r w:rsidRPr="0087792D">
        <w:t xml:space="preserve">In this section, </w:t>
      </w:r>
      <w:r w:rsidR="00C53B5A">
        <w:t>the information is presented.</w:t>
      </w:r>
    </w:p>
    <w:p w:rsidR="00C53B5A" w:rsidRPr="0087792D" w:rsidRDefault="00C53B5A" w:rsidP="00C53B5A"/>
    <w:p w:rsidR="0087792D" w:rsidRPr="0087792D" w:rsidRDefault="0087792D" w:rsidP="0087792D"/>
    <w:p w:rsidR="002365A2" w:rsidRPr="002365A2" w:rsidRDefault="0087792D" w:rsidP="0087792D">
      <w:pPr>
        <w:rPr>
          <w:b/>
        </w:rPr>
      </w:pPr>
      <w:r w:rsidRPr="002365A2">
        <w:rPr>
          <w:b/>
        </w:rPr>
        <w:t>NOTES:</w:t>
      </w:r>
      <w:r w:rsidRPr="002365A2">
        <w:rPr>
          <w:b/>
        </w:rPr>
        <w:tab/>
      </w:r>
    </w:p>
    <w:p w:rsidR="002365A2" w:rsidRDefault="002365A2" w:rsidP="0087792D"/>
    <w:p w:rsidR="0087792D" w:rsidRPr="0087792D" w:rsidRDefault="0087792D" w:rsidP="002365A2">
      <w:pPr>
        <w:pStyle w:val="Heading8"/>
        <w:tabs>
          <w:tab w:val="clear" w:pos="1985"/>
          <w:tab w:val="num" w:pos="1418"/>
        </w:tabs>
        <w:ind w:left="1418"/>
      </w:pPr>
      <w:r w:rsidRPr="0087792D">
        <w:t xml:space="preserve">All </w:t>
      </w:r>
      <w:r w:rsidRPr="002365A2">
        <w:rPr>
          <w:b/>
        </w:rPr>
        <w:t>bulky documents over 10 pages must be submitted to the Secretariat 6</w:t>
      </w:r>
      <w:r w:rsidR="00D32D8E">
        <w:rPr>
          <w:b/>
        </w:rPr>
        <w:t> </w:t>
      </w:r>
      <w:r w:rsidRPr="002365A2">
        <w:rPr>
          <w:b/>
        </w:rPr>
        <w:t>weeks prior</w:t>
      </w:r>
      <w:r w:rsidRPr="0087792D">
        <w:t xml:space="preserve"> to the meeting start date. All other documents must be submitted 4</w:t>
      </w:r>
      <w:r w:rsidR="00D32D8E">
        <w:t> </w:t>
      </w:r>
      <w:r w:rsidRPr="0087792D">
        <w:t>weeks prior to the meeting start date.</w:t>
      </w:r>
    </w:p>
    <w:p w:rsidR="00C53B5A" w:rsidRDefault="00C53B5A" w:rsidP="00C53B5A">
      <w:pPr>
        <w:pStyle w:val="Heading8"/>
        <w:ind w:left="1418"/>
      </w:pPr>
      <w:r w:rsidRPr="00C53B5A">
        <w:t xml:space="preserve">Information papers can only request the Joint Committee to note the information provided and shall not recommend any specific actions. </w:t>
      </w:r>
    </w:p>
    <w:p w:rsidR="0087792D" w:rsidRPr="0087792D" w:rsidRDefault="0087792D" w:rsidP="00C53B5A">
      <w:pPr>
        <w:pStyle w:val="Heading8"/>
        <w:ind w:left="1418"/>
      </w:pPr>
      <w:r w:rsidRPr="0087792D">
        <w:t xml:space="preserve">Revision papers and corrigenda should </w:t>
      </w:r>
      <w:r w:rsidRPr="002365A2">
        <w:rPr>
          <w:b/>
        </w:rPr>
        <w:t>highlight the changes</w:t>
      </w:r>
      <w:r w:rsidRPr="0087792D">
        <w:t xml:space="preserve"> to the originally submitted document using italicized insertions and deletions shown in strikethrough.</w:t>
      </w:r>
    </w:p>
    <w:p w:rsidR="0087792D" w:rsidRPr="0087792D" w:rsidRDefault="0087792D" w:rsidP="002365A2">
      <w:pPr>
        <w:pStyle w:val="Heading8"/>
        <w:tabs>
          <w:tab w:val="clear" w:pos="1985"/>
          <w:tab w:val="num" w:pos="1418"/>
        </w:tabs>
        <w:ind w:left="1418"/>
      </w:pPr>
      <w:r w:rsidRPr="0087792D">
        <w:lastRenderedPageBreak/>
        <w:t xml:space="preserve">Headers: For attachments, insert a </w:t>
      </w:r>
      <w:r w:rsidRPr="002365A2">
        <w:rPr>
          <w:b/>
        </w:rPr>
        <w:t>Next Page section break</w:t>
      </w:r>
      <w:r w:rsidRPr="0087792D">
        <w:t xml:space="preserve"> after the end of the paper. The path in MS Word 2010 or 2013 is Page Layout/Breaks/Section Breaks/Next Page. </w:t>
      </w:r>
    </w:p>
    <w:p w:rsidR="0087792D" w:rsidRPr="0087792D" w:rsidRDefault="0087792D" w:rsidP="002365A2">
      <w:pPr>
        <w:pStyle w:val="Heading8"/>
        <w:tabs>
          <w:tab w:val="clear" w:pos="1985"/>
          <w:tab w:val="num" w:pos="1418"/>
        </w:tabs>
        <w:ind w:left="1418"/>
      </w:pPr>
      <w:r w:rsidRPr="0087792D">
        <w:t>Attachment headers should be as follows: JC-30/</w:t>
      </w:r>
      <w:proofErr w:type="spellStart"/>
      <w:r w:rsidR="007623FC">
        <w:rPr>
          <w:color w:val="FF0000"/>
        </w:rPr>
        <w:t>Inf.</w:t>
      </w:r>
      <w:r w:rsidRPr="00D32D8E">
        <w:rPr>
          <w:color w:val="FF0000"/>
        </w:rPr>
        <w:t>x</w:t>
      </w:r>
      <w:proofErr w:type="spellEnd"/>
      <w:r w:rsidRPr="00D32D8E">
        <w:rPr>
          <w:color w:val="FF0000"/>
        </w:rPr>
        <w:t xml:space="preserve"> </w:t>
      </w:r>
      <w:r w:rsidRPr="0087792D">
        <w:t>- Attachment 1</w:t>
      </w:r>
      <w:r w:rsidR="00D32D8E">
        <w:t>.</w:t>
      </w:r>
    </w:p>
    <w:p w:rsidR="00D32D8E" w:rsidRDefault="0087792D" w:rsidP="009834E7">
      <w:pPr>
        <w:pStyle w:val="Heading8"/>
        <w:tabs>
          <w:tab w:val="clear" w:pos="1985"/>
          <w:tab w:val="num" w:pos="1418"/>
        </w:tabs>
        <w:ind w:left="1418"/>
      </w:pPr>
      <w:r w:rsidRPr="0087792D">
        <w:t>Revision</w:t>
      </w:r>
      <w:r w:rsidR="00D32D8E">
        <w:t xml:space="preserve"> </w:t>
      </w:r>
      <w:r w:rsidRPr="0087792D">
        <w:t>headers should be as follows: JC-30/</w:t>
      </w:r>
      <w:proofErr w:type="spellStart"/>
      <w:r w:rsidR="007623FC">
        <w:rPr>
          <w:color w:val="FF0000"/>
        </w:rPr>
        <w:t>Inf.</w:t>
      </w:r>
      <w:r w:rsidRPr="00D32D8E">
        <w:rPr>
          <w:color w:val="FF0000"/>
        </w:rPr>
        <w:t>x</w:t>
      </w:r>
      <w:proofErr w:type="spellEnd"/>
      <w:r w:rsidR="00D32D8E">
        <w:t xml:space="preserve"> - </w:t>
      </w:r>
      <w:proofErr w:type="spellStart"/>
      <w:r w:rsidR="00D32D8E">
        <w:t>Rev.</w:t>
      </w:r>
      <w:r w:rsidRPr="00D32D8E">
        <w:rPr>
          <w:color w:val="FF0000"/>
        </w:rPr>
        <w:t>x</w:t>
      </w:r>
      <w:proofErr w:type="spellEnd"/>
      <w:r w:rsidR="00D32D8E">
        <w:t>.</w:t>
      </w:r>
    </w:p>
    <w:p w:rsidR="0087792D" w:rsidRPr="0087792D" w:rsidRDefault="0087792D" w:rsidP="009834E7">
      <w:pPr>
        <w:pStyle w:val="Heading8"/>
        <w:tabs>
          <w:tab w:val="clear" w:pos="1985"/>
          <w:tab w:val="num" w:pos="1418"/>
        </w:tabs>
        <w:ind w:left="1418"/>
      </w:pPr>
      <w:r w:rsidRPr="0087792D">
        <w:t xml:space="preserve">When modifying the header design, make sure the option </w:t>
      </w:r>
      <w:r w:rsidRPr="00D32D8E">
        <w:rPr>
          <w:b/>
        </w:rPr>
        <w:t>“link to previous” is NOT selected</w:t>
      </w:r>
      <w:r w:rsidRPr="0087792D">
        <w:t>.</w:t>
      </w:r>
    </w:p>
    <w:p w:rsidR="0087792D" w:rsidRPr="0087792D" w:rsidRDefault="0087792D" w:rsidP="002365A2">
      <w:pPr>
        <w:pStyle w:val="Heading8"/>
        <w:tabs>
          <w:tab w:val="clear" w:pos="1985"/>
          <w:tab w:val="num" w:pos="1418"/>
        </w:tabs>
        <w:ind w:left="1418"/>
      </w:pPr>
      <w:r w:rsidRPr="0087792D">
        <w:t xml:space="preserve">[When the paper is completed, it should be </w:t>
      </w:r>
      <w:r w:rsidRPr="002365A2">
        <w:rPr>
          <w:b/>
        </w:rPr>
        <w:t>uploaded for posting</w:t>
      </w:r>
      <w:r w:rsidRPr="0087792D">
        <w:t xml:space="preserve"> at </w:t>
      </w:r>
      <w:hyperlink r:id="rId7" w:history="1">
        <w:r w:rsidR="002365A2" w:rsidRPr="009B2AA7">
          <w:rPr>
            <w:rStyle w:val="Hyperlink"/>
          </w:rPr>
          <w:t>http://www.cospas-sarsat.int/en/meetings-pro/submit-meeting-documents</w:t>
        </w:r>
      </w:hyperlink>
      <w:r w:rsidRPr="0087792D">
        <w:t>]</w:t>
      </w:r>
    </w:p>
    <w:p w:rsidR="0087792D" w:rsidRPr="0087792D" w:rsidRDefault="0087792D" w:rsidP="0087792D"/>
    <w:p w:rsidR="0087792D" w:rsidRPr="0087792D" w:rsidRDefault="0087792D" w:rsidP="0087792D"/>
    <w:p w:rsidR="0087792D" w:rsidRPr="0087792D" w:rsidRDefault="0087792D" w:rsidP="0087792D"/>
    <w:p w:rsidR="0087792D" w:rsidRPr="0087792D" w:rsidRDefault="0087792D" w:rsidP="002365A2">
      <w:pPr>
        <w:jc w:val="center"/>
      </w:pPr>
      <w:r w:rsidRPr="0087792D">
        <w:t>- END OF DOCUMENT -</w:t>
      </w:r>
    </w:p>
    <w:p w:rsidR="0087792D" w:rsidRPr="0087792D" w:rsidRDefault="0087792D" w:rsidP="0087792D"/>
    <w:p w:rsidR="0087792D" w:rsidRPr="0087792D" w:rsidRDefault="0087792D" w:rsidP="0087792D"/>
    <w:p w:rsidR="006F5415" w:rsidRPr="006F5415" w:rsidRDefault="006F5415" w:rsidP="0087792D"/>
    <w:sectPr w:rsidR="006F5415" w:rsidRPr="006F5415" w:rsidSect="00C53B5A">
      <w:headerReference w:type="default" r:id="rId8"/>
      <w:pgSz w:w="12240" w:h="15840"/>
      <w:pgMar w:top="720" w:right="1440" w:bottom="992"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3B5A" w:rsidRDefault="00C53B5A" w:rsidP="00C53B5A">
      <w:r>
        <w:separator/>
      </w:r>
    </w:p>
  </w:endnote>
  <w:endnote w:type="continuationSeparator" w:id="0">
    <w:p w:rsidR="00C53B5A" w:rsidRDefault="00C53B5A" w:rsidP="00C53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3B5A" w:rsidRDefault="00C53B5A" w:rsidP="00C53B5A">
      <w:r>
        <w:separator/>
      </w:r>
    </w:p>
  </w:footnote>
  <w:footnote w:type="continuationSeparator" w:id="0">
    <w:p w:rsidR="00C53B5A" w:rsidRDefault="00C53B5A" w:rsidP="00C53B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B5A" w:rsidRPr="00C53B5A" w:rsidRDefault="00C53B5A" w:rsidP="00C53B5A">
    <w:pPr>
      <w:pBdr>
        <w:bottom w:val="single" w:sz="4" w:space="1" w:color="auto"/>
      </w:pBdr>
      <w:tabs>
        <w:tab w:val="center" w:pos="4678"/>
        <w:tab w:val="right" w:pos="9356"/>
      </w:tabs>
    </w:pPr>
    <w:r w:rsidRPr="00C53B5A">
      <w:tab/>
      <w:t>3</w:t>
    </w:r>
    <w:r w:rsidRPr="00C53B5A">
      <w:tab/>
      <w:t>JC-30/</w:t>
    </w:r>
    <w:proofErr w:type="spellStart"/>
    <w:r w:rsidRPr="00C53B5A">
      <w:t>Inf.</w:t>
    </w:r>
    <w:r>
      <w:t>x</w:t>
    </w:r>
    <w:proofErr w:type="spellEnd"/>
  </w:p>
  <w:p w:rsidR="00C53B5A" w:rsidRDefault="00C53B5A">
    <w:pPr>
      <w:pStyle w:val="Header"/>
    </w:pPr>
  </w:p>
  <w:p w:rsidR="00C53B5A" w:rsidRDefault="00C53B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E41E10"/>
    <w:multiLevelType w:val="multilevel"/>
    <w:tmpl w:val="9132D6DA"/>
    <w:lvl w:ilvl="0">
      <w:start w:val="1"/>
      <w:numFmt w:val="decimal"/>
      <w:lvlText w:val="%1."/>
      <w:lvlJc w:val="left"/>
      <w:pPr>
        <w:ind w:left="851" w:hanging="851"/>
      </w:pPr>
      <w:rPr>
        <w:rFonts w:hint="default"/>
      </w:rPr>
    </w:lvl>
    <w:lvl w:ilvl="1">
      <w:start w:val="1"/>
      <w:numFmt w:val="lowerLetter"/>
      <w:lvlText w:val="%2)"/>
      <w:lvlJc w:val="left"/>
      <w:pPr>
        <w:ind w:left="851" w:firstLine="0"/>
      </w:pPr>
      <w:rPr>
        <w:rFonts w:hint="default"/>
      </w:rPr>
    </w:lvl>
    <w:lvl w:ilvl="2">
      <w:start w:val="1"/>
      <w:numFmt w:val="bullet"/>
      <w:lvlText w:val=""/>
      <w:lvlJc w:val="left"/>
      <w:pPr>
        <w:tabs>
          <w:tab w:val="num" w:pos="1418"/>
        </w:tabs>
        <w:ind w:left="851" w:firstLine="567"/>
      </w:pPr>
      <w:rPr>
        <w:rFonts w:ascii="Symbol" w:hAnsi="Symbol" w:hint="default"/>
        <w:color w:val="auto"/>
      </w:rPr>
    </w:lvl>
    <w:lvl w:ilvl="3">
      <w:start w:val="1"/>
      <w:numFmt w:val="bullet"/>
      <w:lvlText w:val=""/>
      <w:lvlJc w:val="left"/>
      <w:pPr>
        <w:tabs>
          <w:tab w:val="num" w:pos="1985"/>
        </w:tabs>
        <w:ind w:left="851" w:firstLine="1134"/>
      </w:pPr>
      <w:rPr>
        <w:rFonts w:ascii="Symbol" w:hAnsi="Symbol" w:hint="default"/>
        <w:color w:val="auto"/>
      </w:rPr>
    </w:lvl>
    <w:lvl w:ilvl="4">
      <w:start w:val="1"/>
      <w:numFmt w:val="upperRoman"/>
      <w:lvlText w:val="%5."/>
      <w:lvlJc w:val="left"/>
      <w:pPr>
        <w:ind w:left="851" w:hanging="851"/>
      </w:pPr>
      <w:rPr>
        <w:rFonts w:hint="default"/>
      </w:rPr>
    </w:lvl>
    <w:lvl w:ilvl="5">
      <w:start w:val="1"/>
      <w:numFmt w:val="lowerRoman"/>
      <w:lvlText w:val="%6."/>
      <w:lvlJc w:val="right"/>
      <w:pPr>
        <w:ind w:left="851" w:hanging="851"/>
      </w:pPr>
      <w:rPr>
        <w:rFonts w:hint="default"/>
      </w:rPr>
    </w:lvl>
    <w:lvl w:ilvl="6">
      <w:start w:val="1"/>
      <w:numFmt w:val="bullet"/>
      <w:lvlText w:val=""/>
      <w:lvlJc w:val="left"/>
      <w:pPr>
        <w:ind w:left="851" w:hanging="851"/>
      </w:pPr>
      <w:rPr>
        <w:rFonts w:ascii="Symbol" w:hAnsi="Symbol" w:hint="default"/>
        <w:color w:val="auto"/>
      </w:rPr>
    </w:lvl>
    <w:lvl w:ilvl="7">
      <w:start w:val="1"/>
      <w:numFmt w:val="bullet"/>
      <w:lvlText w:val=""/>
      <w:lvlJc w:val="left"/>
      <w:pPr>
        <w:ind w:left="851" w:hanging="851"/>
      </w:pPr>
      <w:rPr>
        <w:rFonts w:ascii="Symbol" w:hAnsi="Symbol" w:hint="default"/>
        <w:color w:val="auto"/>
      </w:rPr>
    </w:lvl>
    <w:lvl w:ilvl="8">
      <w:start w:val="1"/>
      <w:numFmt w:val="bullet"/>
      <w:lvlText w:val=""/>
      <w:lvlJc w:val="left"/>
      <w:pPr>
        <w:ind w:left="851" w:hanging="851"/>
      </w:pPr>
      <w:rPr>
        <w:rFonts w:ascii="Symbol" w:hAnsi="Symbol" w:hint="default"/>
        <w:color w:val="auto"/>
      </w:rPr>
    </w:lvl>
  </w:abstractNum>
  <w:abstractNum w:abstractNumId="1" w15:restartNumberingAfterBreak="0">
    <w:nsid w:val="559203CB"/>
    <w:multiLevelType w:val="multilevel"/>
    <w:tmpl w:val="494C498E"/>
    <w:lvl w:ilvl="0">
      <w:start w:val="1"/>
      <w:numFmt w:val="decimal"/>
      <w:pStyle w:val="Heading1"/>
      <w:lvlText w:val="%1."/>
      <w:lvlJc w:val="left"/>
      <w:pPr>
        <w:ind w:left="851" w:hanging="851"/>
      </w:pPr>
      <w:rPr>
        <w:rFonts w:ascii="Times New Roman Bold" w:hAnsi="Times New Roman Bold" w:hint="default"/>
        <w:b/>
        <w:i w:val="0"/>
        <w:sz w:val="24"/>
      </w:rPr>
    </w:lvl>
    <w:lvl w:ilvl="1">
      <w:start w:val="1"/>
      <w:numFmt w:val="decimal"/>
      <w:pStyle w:val="Heading2"/>
      <w:lvlText w:val="%1.%2"/>
      <w:lvlJc w:val="left"/>
      <w:pPr>
        <w:ind w:left="851" w:hanging="851"/>
      </w:pPr>
      <w:rPr>
        <w:rFonts w:ascii="Times New Roman Bold" w:hAnsi="Times New Roman Bold" w:cs="Times New Roman"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851" w:hanging="851"/>
      </w:pPr>
      <w:rPr>
        <w:rFonts w:ascii="Times New Roman Bold" w:hAnsi="Times New Roman Bold" w:hint="default"/>
        <w:b/>
        <w:i w:val="0"/>
        <w:sz w:val="24"/>
        <w:szCs w:val="24"/>
      </w:rPr>
    </w:lvl>
    <w:lvl w:ilvl="3">
      <w:start w:val="1"/>
      <w:numFmt w:val="lowerLetter"/>
      <w:pStyle w:val="Heading4"/>
      <w:lvlText w:val="%4)"/>
      <w:lvlJc w:val="left"/>
      <w:pPr>
        <w:ind w:left="1418" w:hanging="567"/>
      </w:pPr>
      <w:rPr>
        <w:rFonts w:ascii="Times New Roman" w:hAnsi="Times New Roman" w:hint="default"/>
        <w:b w:val="0"/>
        <w:i w:val="0"/>
        <w:color w:val="auto"/>
        <w:sz w:val="24"/>
      </w:rPr>
    </w:lvl>
    <w:lvl w:ilvl="4">
      <w:start w:val="1"/>
      <w:numFmt w:val="bullet"/>
      <w:pStyle w:val="Heading5"/>
      <w:lvlText w:val=""/>
      <w:lvlJc w:val="left"/>
      <w:pPr>
        <w:ind w:left="1985" w:hanging="567"/>
      </w:pPr>
      <w:rPr>
        <w:rFonts w:ascii="Symbol" w:hAnsi="Symbol" w:hint="default"/>
      </w:rPr>
    </w:lvl>
    <w:lvl w:ilvl="5">
      <w:start w:val="1"/>
      <w:numFmt w:val="bullet"/>
      <w:pStyle w:val="Heading6"/>
      <w:lvlText w:val="-"/>
      <w:lvlJc w:val="left"/>
      <w:pPr>
        <w:tabs>
          <w:tab w:val="num" w:pos="1985"/>
        </w:tabs>
        <w:ind w:left="2552" w:hanging="567"/>
      </w:pPr>
      <w:rPr>
        <w:rFonts w:ascii="Times New Roman" w:hAnsi="Times New Roman" w:cs="Times New Roman" w:hint="default"/>
      </w:rPr>
    </w:lvl>
    <w:lvl w:ilvl="6">
      <w:start w:val="1"/>
      <w:numFmt w:val="lowerRoman"/>
      <w:lvlRestart w:val="4"/>
      <w:pStyle w:val="Heading7"/>
      <w:lvlText w:val="%7."/>
      <w:lvlJc w:val="right"/>
      <w:pPr>
        <w:ind w:left="1985" w:hanging="567"/>
      </w:pPr>
      <w:rPr>
        <w:rFonts w:ascii="Times New Roman" w:hAnsi="Times New Roman" w:hint="default"/>
        <w:b w:val="0"/>
        <w:i w:val="0"/>
        <w:sz w:val="24"/>
      </w:rPr>
    </w:lvl>
    <w:lvl w:ilvl="7">
      <w:start w:val="1"/>
      <w:numFmt w:val="bullet"/>
      <w:pStyle w:val="Heading8"/>
      <w:lvlText w:val=""/>
      <w:lvlJc w:val="left"/>
      <w:pPr>
        <w:tabs>
          <w:tab w:val="num" w:pos="1985"/>
        </w:tabs>
        <w:ind w:left="2552" w:hanging="567"/>
      </w:pPr>
      <w:rPr>
        <w:rFonts w:ascii="Symbol" w:hAnsi="Symbol" w:hint="default"/>
      </w:rPr>
    </w:lvl>
    <w:lvl w:ilvl="8">
      <w:start w:val="1"/>
      <w:numFmt w:val="lowerLetter"/>
      <w:pStyle w:val="Heading9"/>
      <w:lvlText w:val="%9."/>
      <w:lvlJc w:val="left"/>
      <w:pPr>
        <w:tabs>
          <w:tab w:val="num" w:pos="2552"/>
        </w:tabs>
        <w:ind w:left="3119" w:hanging="567"/>
      </w:pPr>
      <w:rPr>
        <w:rFonts w:hint="default"/>
      </w:rPr>
    </w:lvl>
  </w:abstractNum>
  <w:abstractNum w:abstractNumId="2" w15:restartNumberingAfterBreak="0">
    <w:nsid w:val="56164C0A"/>
    <w:multiLevelType w:val="multilevel"/>
    <w:tmpl w:val="214CC168"/>
    <w:lvl w:ilvl="0">
      <w:start w:val="1"/>
      <w:numFmt w:val="decimal"/>
      <w:lvlText w:val="%1."/>
      <w:lvlJc w:val="left"/>
      <w:pPr>
        <w:ind w:left="851" w:hanging="851"/>
      </w:pPr>
      <w:rPr>
        <w:rFonts w:hint="default"/>
      </w:rPr>
    </w:lvl>
    <w:lvl w:ilvl="1">
      <w:start w:val="1"/>
      <w:numFmt w:val="lowerLetter"/>
      <w:lvlText w:val="%2)"/>
      <w:lvlJc w:val="left"/>
      <w:pPr>
        <w:ind w:left="851" w:firstLine="0"/>
      </w:pPr>
      <w:rPr>
        <w:rFonts w:hint="default"/>
      </w:rPr>
    </w:lvl>
    <w:lvl w:ilvl="2">
      <w:start w:val="1"/>
      <w:numFmt w:val="bullet"/>
      <w:lvlText w:val=""/>
      <w:lvlJc w:val="left"/>
      <w:pPr>
        <w:tabs>
          <w:tab w:val="num" w:pos="1418"/>
        </w:tabs>
        <w:ind w:left="851" w:firstLine="567"/>
      </w:pPr>
      <w:rPr>
        <w:rFonts w:ascii="Symbol" w:hAnsi="Symbol" w:hint="default"/>
        <w:color w:val="auto"/>
      </w:rPr>
    </w:lvl>
    <w:lvl w:ilvl="3">
      <w:start w:val="1"/>
      <w:numFmt w:val="bullet"/>
      <w:lvlText w:val=""/>
      <w:lvlJc w:val="left"/>
      <w:pPr>
        <w:tabs>
          <w:tab w:val="num" w:pos="1985"/>
        </w:tabs>
        <w:ind w:left="851" w:firstLine="1134"/>
      </w:pPr>
      <w:rPr>
        <w:rFonts w:ascii="Symbol" w:hAnsi="Symbol" w:hint="default"/>
        <w:color w:val="auto"/>
      </w:rPr>
    </w:lvl>
    <w:lvl w:ilvl="4">
      <w:start w:val="1"/>
      <w:numFmt w:val="upperRoman"/>
      <w:lvlText w:val="%5."/>
      <w:lvlJc w:val="left"/>
      <w:pPr>
        <w:ind w:left="851" w:hanging="851"/>
      </w:pPr>
      <w:rPr>
        <w:rFonts w:hint="default"/>
      </w:rPr>
    </w:lvl>
    <w:lvl w:ilvl="5">
      <w:start w:val="1"/>
      <w:numFmt w:val="lowerRoman"/>
      <w:lvlText w:val="%6."/>
      <w:lvlJc w:val="right"/>
      <w:pPr>
        <w:ind w:left="851" w:hanging="851"/>
      </w:pPr>
      <w:rPr>
        <w:rFonts w:hint="default"/>
      </w:rPr>
    </w:lvl>
    <w:lvl w:ilvl="6">
      <w:start w:val="1"/>
      <w:numFmt w:val="bullet"/>
      <w:lvlText w:val=""/>
      <w:lvlJc w:val="left"/>
      <w:pPr>
        <w:ind w:left="851" w:hanging="851"/>
      </w:pPr>
      <w:rPr>
        <w:rFonts w:ascii="Symbol" w:hAnsi="Symbol" w:hint="default"/>
        <w:color w:val="auto"/>
      </w:rPr>
    </w:lvl>
    <w:lvl w:ilvl="7">
      <w:start w:val="1"/>
      <w:numFmt w:val="bullet"/>
      <w:lvlText w:val=""/>
      <w:lvlJc w:val="left"/>
      <w:pPr>
        <w:ind w:left="851" w:hanging="851"/>
      </w:pPr>
      <w:rPr>
        <w:rFonts w:ascii="Symbol" w:hAnsi="Symbol" w:hint="default"/>
        <w:color w:val="auto"/>
      </w:rPr>
    </w:lvl>
    <w:lvl w:ilvl="8">
      <w:start w:val="1"/>
      <w:numFmt w:val="bullet"/>
      <w:lvlText w:val=""/>
      <w:lvlJc w:val="left"/>
      <w:pPr>
        <w:ind w:left="851" w:hanging="851"/>
      </w:pPr>
      <w:rPr>
        <w:rFonts w:ascii="Symbol" w:hAnsi="Symbol" w:hint="default"/>
        <w:color w:val="auto"/>
      </w:rPr>
    </w:lvl>
  </w:abstractNum>
  <w:abstractNum w:abstractNumId="3" w15:restartNumberingAfterBreak="0">
    <w:nsid w:val="636742A1"/>
    <w:multiLevelType w:val="multilevel"/>
    <w:tmpl w:val="466400B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3"/>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3"/>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3"/>
  </w:num>
  <w:num w:numId="25">
    <w:abstractNumId w:val="1"/>
  </w:num>
  <w:num w:numId="26">
    <w:abstractNumId w:val="1"/>
  </w:num>
  <w:num w:numId="27">
    <w:abstractNumId w:val="0"/>
  </w:num>
  <w:num w:numId="28">
    <w:abstractNumId w:val="2"/>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 w:numId="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Moves/>
  <w:doNotTrackFormatting/>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74A"/>
    <w:rsid w:val="00014D51"/>
    <w:rsid w:val="0016490E"/>
    <w:rsid w:val="00216439"/>
    <w:rsid w:val="002365A2"/>
    <w:rsid w:val="002D1739"/>
    <w:rsid w:val="00460000"/>
    <w:rsid w:val="00464DFE"/>
    <w:rsid w:val="00550CA0"/>
    <w:rsid w:val="006F5415"/>
    <w:rsid w:val="007623FC"/>
    <w:rsid w:val="00775267"/>
    <w:rsid w:val="0087792D"/>
    <w:rsid w:val="008B5308"/>
    <w:rsid w:val="00937568"/>
    <w:rsid w:val="00942639"/>
    <w:rsid w:val="00942F39"/>
    <w:rsid w:val="00A33103"/>
    <w:rsid w:val="00A77C06"/>
    <w:rsid w:val="00AC7ADB"/>
    <w:rsid w:val="00B23EAA"/>
    <w:rsid w:val="00C17C2D"/>
    <w:rsid w:val="00C53B5A"/>
    <w:rsid w:val="00C64CCF"/>
    <w:rsid w:val="00CB7A00"/>
    <w:rsid w:val="00D148A1"/>
    <w:rsid w:val="00D32D8E"/>
    <w:rsid w:val="00D82636"/>
    <w:rsid w:val="00E020FA"/>
    <w:rsid w:val="00E2374A"/>
    <w:rsid w:val="00E34344"/>
    <w:rsid w:val="00EF34BD"/>
    <w:rsid w:val="00FA1A9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CCB05B-87CC-4DE9-B229-DAD556914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ADB"/>
    <w:pPr>
      <w:spacing w:after="0" w:line="240" w:lineRule="auto"/>
      <w:jc w:val="both"/>
    </w:pPr>
    <w:rPr>
      <w:rFonts w:ascii="Times New Roman" w:hAnsi="Times New Roman"/>
      <w:sz w:val="24"/>
    </w:rPr>
  </w:style>
  <w:style w:type="paragraph" w:styleId="Heading1">
    <w:name w:val="heading 1"/>
    <w:aliases w:val="Cospas Agenda x,CS Heading 1"/>
    <w:basedOn w:val="Normal"/>
    <w:next w:val="Heading2"/>
    <w:link w:val="Heading1Char"/>
    <w:qFormat/>
    <w:rsid w:val="00AC7ADB"/>
    <w:pPr>
      <w:keepNext/>
      <w:numPr>
        <w:numId w:val="44"/>
      </w:numPr>
      <w:spacing w:before="480" w:after="240"/>
      <w:outlineLvl w:val="0"/>
    </w:pPr>
    <w:rPr>
      <w:rFonts w:ascii="Times New Roman Bold" w:eastAsia="Times New Roman" w:hAnsi="Times New Roman Bold" w:cs="Times New Roman"/>
      <w:b/>
      <w:bCs/>
      <w:caps/>
      <w:color w:val="000000"/>
      <w:szCs w:val="28"/>
    </w:rPr>
  </w:style>
  <w:style w:type="paragraph" w:styleId="Heading2">
    <w:name w:val="heading 2"/>
    <w:aliases w:val="Cospas 1.X,Cospas 1.x,CS Heading 2"/>
    <w:basedOn w:val="Normal"/>
    <w:next w:val="Heading3"/>
    <w:link w:val="Heading2Char"/>
    <w:unhideWhenUsed/>
    <w:qFormat/>
    <w:rsid w:val="00AC7ADB"/>
    <w:pPr>
      <w:keepNext/>
      <w:numPr>
        <w:ilvl w:val="1"/>
        <w:numId w:val="44"/>
      </w:numPr>
      <w:tabs>
        <w:tab w:val="left" w:pos="851"/>
      </w:tabs>
      <w:spacing w:before="240" w:after="240"/>
      <w:outlineLvl w:val="1"/>
    </w:pPr>
    <w:rPr>
      <w:rFonts w:eastAsia="Times New Roman" w:cs="Times New Roman"/>
      <w:b/>
      <w:bCs/>
      <w:color w:val="000000"/>
      <w:szCs w:val="26"/>
      <w:lang w:val="en-GB"/>
    </w:rPr>
  </w:style>
  <w:style w:type="paragraph" w:styleId="Heading3">
    <w:name w:val="heading 3"/>
    <w:aliases w:val="Cospas 1.x.y,CS Heading 3"/>
    <w:basedOn w:val="Normal"/>
    <w:next w:val="Heading4"/>
    <w:link w:val="Heading3Char"/>
    <w:uiPriority w:val="9"/>
    <w:unhideWhenUsed/>
    <w:qFormat/>
    <w:rsid w:val="00AC7ADB"/>
    <w:pPr>
      <w:widowControl w:val="0"/>
      <w:numPr>
        <w:ilvl w:val="2"/>
        <w:numId w:val="44"/>
      </w:numPr>
      <w:tabs>
        <w:tab w:val="left" w:pos="851"/>
      </w:tabs>
      <w:spacing w:before="240" w:after="240"/>
      <w:outlineLvl w:val="2"/>
    </w:pPr>
    <w:rPr>
      <w:rFonts w:eastAsia="Times New Roman" w:cs="Times New Roman"/>
      <w:bCs/>
      <w:color w:val="000000"/>
      <w:lang w:val="en-GB"/>
    </w:rPr>
  </w:style>
  <w:style w:type="paragraph" w:styleId="Heading4">
    <w:name w:val="heading 4"/>
    <w:aliases w:val="Cospas a),CS Heading 4"/>
    <w:basedOn w:val="Normal"/>
    <w:link w:val="Heading4Char"/>
    <w:unhideWhenUsed/>
    <w:qFormat/>
    <w:rsid w:val="00AC7ADB"/>
    <w:pPr>
      <w:numPr>
        <w:ilvl w:val="3"/>
        <w:numId w:val="44"/>
      </w:numPr>
      <w:spacing w:before="120" w:after="120"/>
      <w:outlineLvl w:val="3"/>
    </w:pPr>
    <w:rPr>
      <w:rFonts w:eastAsia="Times New Roman" w:cs="Times New Roman"/>
      <w:bCs/>
      <w:iCs/>
      <w:color w:val="000000"/>
      <w:lang w:val="en-GB" w:eastAsia="fr-FR"/>
    </w:rPr>
  </w:style>
  <w:style w:type="paragraph" w:styleId="Heading5">
    <w:name w:val="heading 5"/>
    <w:aliases w:val="Cospas Bullet 1,Cospas Bullet,Bullet,CS Heading 5"/>
    <w:basedOn w:val="Normal"/>
    <w:link w:val="Heading5Char"/>
    <w:unhideWhenUsed/>
    <w:qFormat/>
    <w:rsid w:val="00AC7ADB"/>
    <w:pPr>
      <w:numPr>
        <w:ilvl w:val="4"/>
        <w:numId w:val="44"/>
      </w:numPr>
      <w:tabs>
        <w:tab w:val="left" w:pos="1985"/>
      </w:tabs>
      <w:spacing w:before="120" w:after="120"/>
      <w:contextualSpacing/>
      <w:outlineLvl w:val="4"/>
    </w:pPr>
    <w:rPr>
      <w:rFonts w:eastAsia="Times New Roman" w:cs="Times New Roman"/>
      <w:color w:val="000000"/>
      <w:lang w:val="en-GB"/>
    </w:rPr>
  </w:style>
  <w:style w:type="paragraph" w:styleId="Heading6">
    <w:name w:val="heading 6"/>
    <w:aliases w:val="Cospas Bullet 2"/>
    <w:basedOn w:val="Heading5"/>
    <w:link w:val="Heading6Char"/>
    <w:unhideWhenUsed/>
    <w:qFormat/>
    <w:rsid w:val="00AC7ADB"/>
    <w:pPr>
      <w:numPr>
        <w:ilvl w:val="5"/>
      </w:numPr>
      <w:tabs>
        <w:tab w:val="clear" w:pos="1985"/>
      </w:tabs>
      <w:outlineLvl w:val="5"/>
    </w:pPr>
  </w:style>
  <w:style w:type="paragraph" w:styleId="Heading7">
    <w:name w:val="heading 7"/>
    <w:basedOn w:val="Normal"/>
    <w:link w:val="Heading7Char"/>
    <w:unhideWhenUsed/>
    <w:rsid w:val="00AC7ADB"/>
    <w:pPr>
      <w:numPr>
        <w:ilvl w:val="6"/>
        <w:numId w:val="44"/>
      </w:numPr>
      <w:spacing w:after="120"/>
      <w:contextualSpacing/>
      <w:outlineLvl w:val="6"/>
    </w:pPr>
  </w:style>
  <w:style w:type="paragraph" w:styleId="Heading8">
    <w:name w:val="heading 8"/>
    <w:basedOn w:val="Normal"/>
    <w:link w:val="Heading8Char"/>
    <w:uiPriority w:val="9"/>
    <w:unhideWhenUsed/>
    <w:qFormat/>
    <w:rsid w:val="00AC7ADB"/>
    <w:pPr>
      <w:numPr>
        <w:ilvl w:val="7"/>
        <w:numId w:val="44"/>
      </w:numPr>
      <w:spacing w:after="120"/>
      <w:contextualSpacing/>
      <w:outlineLvl w:val="7"/>
    </w:pPr>
  </w:style>
  <w:style w:type="paragraph" w:styleId="Heading9">
    <w:name w:val="heading 9"/>
    <w:basedOn w:val="Normal"/>
    <w:link w:val="Heading9Char"/>
    <w:unhideWhenUsed/>
    <w:qFormat/>
    <w:rsid w:val="00AC7ADB"/>
    <w:pPr>
      <w:numPr>
        <w:ilvl w:val="8"/>
        <w:numId w:val="44"/>
      </w:numPr>
      <w:spacing w:after="120"/>
      <w:contextualSpacing/>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ospas Agenda x Char,CS Heading 1 Char"/>
    <w:link w:val="Heading1"/>
    <w:rsid w:val="00AC7ADB"/>
    <w:rPr>
      <w:rFonts w:ascii="Times New Roman Bold" w:eastAsia="Times New Roman" w:hAnsi="Times New Roman Bold" w:cs="Times New Roman"/>
      <w:b/>
      <w:bCs/>
      <w:caps/>
      <w:color w:val="000000"/>
      <w:sz w:val="24"/>
      <w:szCs w:val="28"/>
    </w:rPr>
  </w:style>
  <w:style w:type="character" w:customStyle="1" w:styleId="Heading2Char">
    <w:name w:val="Heading 2 Char"/>
    <w:aliases w:val="Cospas 1.X Char,Cospas 1.x Char,CS Heading 2 Char"/>
    <w:link w:val="Heading2"/>
    <w:rsid w:val="00AC7ADB"/>
    <w:rPr>
      <w:rFonts w:ascii="Times New Roman" w:eastAsia="Times New Roman" w:hAnsi="Times New Roman" w:cs="Times New Roman"/>
      <w:b/>
      <w:bCs/>
      <w:color w:val="000000"/>
      <w:sz w:val="24"/>
      <w:szCs w:val="26"/>
      <w:lang w:val="en-GB"/>
    </w:rPr>
  </w:style>
  <w:style w:type="character" w:customStyle="1" w:styleId="Heading3Char">
    <w:name w:val="Heading 3 Char"/>
    <w:aliases w:val="Cospas 1.x.y Char,CS Heading 3 Char"/>
    <w:link w:val="Heading3"/>
    <w:uiPriority w:val="9"/>
    <w:rsid w:val="00AC7ADB"/>
    <w:rPr>
      <w:rFonts w:ascii="Times New Roman" w:eastAsia="Times New Roman" w:hAnsi="Times New Roman" w:cs="Times New Roman"/>
      <w:bCs/>
      <w:color w:val="000000"/>
      <w:sz w:val="24"/>
      <w:lang w:val="en-GB"/>
    </w:rPr>
  </w:style>
  <w:style w:type="paragraph" w:customStyle="1" w:styleId="TitleinTOC-Invisible">
    <w:name w:val="Title in TOC - Invisible"/>
    <w:basedOn w:val="TitleinTOC-visible"/>
    <w:qFormat/>
    <w:rsid w:val="00AC7ADB"/>
    <w:rPr>
      <w:b/>
    </w:rPr>
  </w:style>
  <w:style w:type="paragraph" w:customStyle="1" w:styleId="TitleinTOC-visible">
    <w:name w:val="Title in TOC - visible"/>
    <w:basedOn w:val="TitleAllCaps"/>
    <w:qFormat/>
    <w:rsid w:val="00AC7ADB"/>
    <w:rPr>
      <w:b w:val="0"/>
    </w:rPr>
  </w:style>
  <w:style w:type="paragraph" w:customStyle="1" w:styleId="Heading2notinTOC">
    <w:name w:val="Heading 2 not in TOC"/>
    <w:basedOn w:val="Heading2"/>
    <w:link w:val="Heading2notinTOCChar"/>
    <w:qFormat/>
    <w:rsid w:val="00AC7ADB"/>
    <w:pPr>
      <w:keepNext w:val="0"/>
    </w:pPr>
    <w:rPr>
      <w:b w:val="0"/>
    </w:rPr>
  </w:style>
  <w:style w:type="character" w:customStyle="1" w:styleId="Heading2notinTOCChar">
    <w:name w:val="Heading 2 not in TOC Char"/>
    <w:link w:val="Heading2notinTOC"/>
    <w:rsid w:val="00AC7ADB"/>
    <w:rPr>
      <w:rFonts w:ascii="Times New Roman" w:eastAsia="Times New Roman" w:hAnsi="Times New Roman" w:cs="Times New Roman"/>
      <w:bCs/>
      <w:color w:val="000000"/>
      <w:sz w:val="24"/>
      <w:szCs w:val="26"/>
      <w:lang w:val="en-GB"/>
    </w:rPr>
  </w:style>
  <w:style w:type="character" w:customStyle="1" w:styleId="Heading4Char">
    <w:name w:val="Heading 4 Char"/>
    <w:aliases w:val="Cospas a) Char,CS Heading 4 Char"/>
    <w:link w:val="Heading4"/>
    <w:rsid w:val="00AC7ADB"/>
    <w:rPr>
      <w:rFonts w:ascii="Times New Roman" w:eastAsia="Times New Roman" w:hAnsi="Times New Roman" w:cs="Times New Roman"/>
      <w:bCs/>
      <w:iCs/>
      <w:color w:val="000000"/>
      <w:sz w:val="24"/>
      <w:lang w:val="en-GB" w:eastAsia="fr-FR"/>
    </w:rPr>
  </w:style>
  <w:style w:type="paragraph" w:customStyle="1" w:styleId="TitleforCospasReportSection">
    <w:name w:val="Title for Cospas Report Section"/>
    <w:basedOn w:val="Normal"/>
    <w:link w:val="TitleforCospasReportSectionChar"/>
    <w:qFormat/>
    <w:rsid w:val="006F5415"/>
    <w:pPr>
      <w:jc w:val="center"/>
    </w:pPr>
    <w:rPr>
      <w:smallCaps/>
      <w:u w:val="single"/>
    </w:rPr>
  </w:style>
  <w:style w:type="character" w:customStyle="1" w:styleId="Heading5Char">
    <w:name w:val="Heading 5 Char"/>
    <w:aliases w:val="Cospas Bullet 1 Char,Cospas Bullet Char,Bullet Char,CS Heading 5 Char"/>
    <w:link w:val="Heading5"/>
    <w:rsid w:val="00AC7ADB"/>
    <w:rPr>
      <w:rFonts w:ascii="Times New Roman" w:eastAsia="Times New Roman" w:hAnsi="Times New Roman" w:cs="Times New Roman"/>
      <w:color w:val="000000"/>
      <w:sz w:val="24"/>
      <w:lang w:val="en-GB"/>
    </w:rPr>
  </w:style>
  <w:style w:type="character" w:customStyle="1" w:styleId="Heading6Char">
    <w:name w:val="Heading 6 Char"/>
    <w:aliases w:val="Cospas Bullet 2 Char"/>
    <w:link w:val="Heading6"/>
    <w:rsid w:val="00AC7ADB"/>
    <w:rPr>
      <w:rFonts w:ascii="Times New Roman" w:eastAsia="Times New Roman" w:hAnsi="Times New Roman" w:cs="Times New Roman"/>
      <w:color w:val="000000"/>
      <w:sz w:val="24"/>
      <w:lang w:val="en-GB"/>
    </w:rPr>
  </w:style>
  <w:style w:type="character" w:customStyle="1" w:styleId="Heading8Char">
    <w:name w:val="Heading 8 Char"/>
    <w:link w:val="Heading8"/>
    <w:uiPriority w:val="9"/>
    <w:rsid w:val="00AC7ADB"/>
    <w:rPr>
      <w:rFonts w:ascii="Times New Roman" w:hAnsi="Times New Roman"/>
      <w:sz w:val="24"/>
    </w:rPr>
  </w:style>
  <w:style w:type="character" w:customStyle="1" w:styleId="Heading7Char">
    <w:name w:val="Heading 7 Char"/>
    <w:link w:val="Heading7"/>
    <w:rsid w:val="00AC7ADB"/>
    <w:rPr>
      <w:rFonts w:ascii="Times New Roman" w:hAnsi="Times New Roman"/>
      <w:sz w:val="24"/>
    </w:rPr>
  </w:style>
  <w:style w:type="character" w:customStyle="1" w:styleId="Heading9Char">
    <w:name w:val="Heading 9 Char"/>
    <w:link w:val="Heading9"/>
    <w:rsid w:val="00AC7ADB"/>
    <w:rPr>
      <w:rFonts w:ascii="Times New Roman" w:hAnsi="Times New Roman"/>
      <w:sz w:val="24"/>
    </w:rPr>
  </w:style>
  <w:style w:type="paragraph" w:customStyle="1" w:styleId="Image">
    <w:name w:val="Image"/>
    <w:basedOn w:val="Normal"/>
    <w:qFormat/>
    <w:rsid w:val="00AC7ADB"/>
    <w:pPr>
      <w:jc w:val="center"/>
    </w:pPr>
    <w:rPr>
      <w:noProof/>
      <w:szCs w:val="24"/>
      <w:lang w:eastAsia="en-CA"/>
    </w:rPr>
  </w:style>
  <w:style w:type="paragraph" w:styleId="Header">
    <w:name w:val="header"/>
    <w:basedOn w:val="Normal"/>
    <w:link w:val="HeaderChar"/>
    <w:uiPriority w:val="99"/>
    <w:unhideWhenUsed/>
    <w:rsid w:val="00AC7ADB"/>
    <w:pPr>
      <w:tabs>
        <w:tab w:val="center" w:pos="4680"/>
        <w:tab w:val="right" w:pos="9360"/>
      </w:tabs>
    </w:pPr>
  </w:style>
  <w:style w:type="character" w:customStyle="1" w:styleId="HeaderChar">
    <w:name w:val="Header Char"/>
    <w:basedOn w:val="DefaultParagraphFont"/>
    <w:link w:val="Header"/>
    <w:uiPriority w:val="99"/>
    <w:rsid w:val="00AC7ADB"/>
    <w:rPr>
      <w:rFonts w:ascii="Times New Roman" w:hAnsi="Times New Roman"/>
      <w:sz w:val="24"/>
    </w:rPr>
  </w:style>
  <w:style w:type="paragraph" w:styleId="Footer">
    <w:name w:val="footer"/>
    <w:basedOn w:val="Normal"/>
    <w:link w:val="FooterChar"/>
    <w:uiPriority w:val="99"/>
    <w:unhideWhenUsed/>
    <w:rsid w:val="00AC7ADB"/>
    <w:pPr>
      <w:tabs>
        <w:tab w:val="center" w:pos="4680"/>
        <w:tab w:val="right" w:pos="9360"/>
      </w:tabs>
    </w:pPr>
  </w:style>
  <w:style w:type="character" w:customStyle="1" w:styleId="FooterChar">
    <w:name w:val="Footer Char"/>
    <w:basedOn w:val="DefaultParagraphFont"/>
    <w:link w:val="Footer"/>
    <w:uiPriority w:val="99"/>
    <w:rsid w:val="00AC7ADB"/>
    <w:rPr>
      <w:rFonts w:ascii="Times New Roman" w:hAnsi="Times New Roman"/>
      <w:sz w:val="24"/>
    </w:rPr>
  </w:style>
  <w:style w:type="paragraph" w:customStyle="1" w:styleId="TitleAllCaps">
    <w:name w:val="Title All Caps"/>
    <w:basedOn w:val="Title"/>
    <w:qFormat/>
    <w:rsid w:val="00AC7ADB"/>
    <w:rPr>
      <w:rFonts w:ascii="Times New Roman Bold" w:hAnsi="Times New Roman Bold"/>
      <w:caps/>
    </w:rPr>
  </w:style>
  <w:style w:type="paragraph" w:styleId="Title">
    <w:name w:val="Title"/>
    <w:basedOn w:val="Normal"/>
    <w:next w:val="Normal"/>
    <w:link w:val="TitleChar"/>
    <w:uiPriority w:val="10"/>
    <w:qFormat/>
    <w:rsid w:val="00AC7ADB"/>
    <w:pPr>
      <w:jc w:val="center"/>
    </w:pPr>
    <w:rPr>
      <w:b/>
    </w:rPr>
  </w:style>
  <w:style w:type="character" w:customStyle="1" w:styleId="TitleChar">
    <w:name w:val="Title Char"/>
    <w:basedOn w:val="DefaultParagraphFont"/>
    <w:link w:val="Title"/>
    <w:uiPriority w:val="10"/>
    <w:rsid w:val="00AC7ADB"/>
    <w:rPr>
      <w:rFonts w:ascii="Times New Roman" w:hAnsi="Times New Roman"/>
      <w:b/>
      <w:sz w:val="24"/>
    </w:rPr>
  </w:style>
  <w:style w:type="character" w:styleId="IntenseReference">
    <w:name w:val="Intense Reference"/>
    <w:basedOn w:val="DefaultParagraphFont"/>
    <w:uiPriority w:val="32"/>
    <w:qFormat/>
    <w:rsid w:val="00AC7ADB"/>
    <w:rPr>
      <w:b/>
      <w:bCs/>
      <w:smallCaps/>
      <w:color w:val="FF0000"/>
      <w:spacing w:val="5"/>
    </w:rPr>
  </w:style>
  <w:style w:type="paragraph" w:styleId="IntenseQuote">
    <w:name w:val="Intense Quote"/>
    <w:basedOn w:val="Normal"/>
    <w:next w:val="Normal"/>
    <w:link w:val="IntenseQuoteChar"/>
    <w:uiPriority w:val="30"/>
    <w:qFormat/>
    <w:rsid w:val="00AC7ADB"/>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AC7ADB"/>
    <w:rPr>
      <w:rFonts w:ascii="Times New Roman" w:hAnsi="Times New Roman"/>
      <w:i/>
      <w:iCs/>
      <w:color w:val="FF0000"/>
      <w:sz w:val="24"/>
    </w:rPr>
  </w:style>
  <w:style w:type="character" w:styleId="IntenseEmphasis">
    <w:name w:val="Intense Emphasis"/>
    <w:basedOn w:val="DefaultParagraphFont"/>
    <w:uiPriority w:val="21"/>
    <w:qFormat/>
    <w:rsid w:val="00AC7ADB"/>
    <w:rPr>
      <w:i/>
      <w:iCs/>
      <w:color w:val="FF0000"/>
    </w:rPr>
  </w:style>
  <w:style w:type="character" w:customStyle="1" w:styleId="TitleforCospasReportSectionChar">
    <w:name w:val="Title for Cospas Report Section Char"/>
    <w:basedOn w:val="DefaultParagraphFont"/>
    <w:link w:val="TitleforCospasReportSection"/>
    <w:rsid w:val="006F5415"/>
    <w:rPr>
      <w:rFonts w:ascii="Times New Roman" w:hAnsi="Times New Roman"/>
      <w:smallCaps/>
      <w:sz w:val="24"/>
      <w:u w:val="single"/>
    </w:rPr>
  </w:style>
  <w:style w:type="character" w:styleId="Hyperlink">
    <w:name w:val="Hyperlink"/>
    <w:basedOn w:val="DefaultParagraphFont"/>
    <w:uiPriority w:val="99"/>
    <w:unhideWhenUsed/>
    <w:rsid w:val="00AC7ADB"/>
    <w:rPr>
      <w:color w:val="0563C1" w:themeColor="hyperlink"/>
      <w:u w:val="single"/>
    </w:rPr>
  </w:style>
  <w:style w:type="paragraph" w:customStyle="1" w:styleId="CSCaption">
    <w:name w:val="CS Caption"/>
    <w:basedOn w:val="Normal"/>
    <w:qFormat/>
    <w:rsid w:val="00AC7ADB"/>
    <w:pPr>
      <w:spacing w:before="120" w:after="240"/>
      <w:jc w:val="center"/>
    </w:pPr>
    <w:rPr>
      <w:b/>
      <w:sz w:val="22"/>
    </w:rPr>
  </w:style>
  <w:style w:type="paragraph" w:customStyle="1" w:styleId="CSTableTitle">
    <w:name w:val="CS Table Title"/>
    <w:basedOn w:val="CSCaption"/>
    <w:qFormat/>
    <w:rsid w:val="00AC7ADB"/>
    <w:pPr>
      <w:keepNext/>
      <w:spacing w:before="0" w:after="120"/>
    </w:pPr>
  </w:style>
  <w:style w:type="paragraph" w:customStyle="1" w:styleId="CSUnderlineSectionTitle">
    <w:name w:val="CS Underline Section Title"/>
    <w:basedOn w:val="Normal"/>
    <w:link w:val="CSUnderlineSectionTitleChar"/>
    <w:qFormat/>
    <w:rsid w:val="00AC7ADB"/>
    <w:pPr>
      <w:keepNext/>
      <w:tabs>
        <w:tab w:val="right" w:pos="9360"/>
      </w:tabs>
      <w:suppressAutoHyphens/>
      <w:spacing w:before="240" w:after="240"/>
      <w:jc w:val="center"/>
    </w:pPr>
    <w:rPr>
      <w:rFonts w:eastAsia="Calibri" w:cs="Times New Roman"/>
      <w:color w:val="000000"/>
      <w:szCs w:val="24"/>
      <w:u w:val="single"/>
      <w:lang w:val="en-US"/>
    </w:rPr>
  </w:style>
  <w:style w:type="character" w:customStyle="1" w:styleId="CSUnderlineSectionTitleChar">
    <w:name w:val="CS Underline Section Title Char"/>
    <w:basedOn w:val="DefaultParagraphFont"/>
    <w:link w:val="CSUnderlineSectionTitle"/>
    <w:rsid w:val="00AC7ADB"/>
    <w:rPr>
      <w:rFonts w:ascii="Times New Roman" w:eastAsia="Calibri" w:hAnsi="Times New Roman" w:cs="Times New Roman"/>
      <w:color w:val="000000"/>
      <w:sz w:val="24"/>
      <w:szCs w:val="24"/>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ospas-sarsat.int/en/meetings-pro/submit-meeting-docume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548</Words>
  <Characters>3128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JC-30/</dc:title>
  <dc:subject>Title</dc:subject>
  <dc:creator>Administration</dc:creator>
  <cp:keywords/>
  <dc:description/>
  <cp:lastModifiedBy>Miriam Paknys</cp:lastModifiedBy>
  <cp:revision>9</cp:revision>
  <dcterms:created xsi:type="dcterms:W3CDTF">2016-07-25T16:22:00Z</dcterms:created>
  <dcterms:modified xsi:type="dcterms:W3CDTF">2016-11-07T15:08:00Z</dcterms:modified>
</cp:coreProperties>
</file>